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2AEBD340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854629">
        <w:rPr>
          <w:b/>
          <w:bCs/>
          <w:sz w:val="28"/>
          <w:szCs w:val="28"/>
        </w:rPr>
        <w:t>4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5DE82F11" w:rsidR="00DD0E0A" w:rsidRPr="007076AB" w:rsidRDefault="00DD0E0A" w:rsidP="00854629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854629" w:rsidRPr="00854629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854629" w:rsidRPr="00854629">
        <w:rPr>
          <w:sz w:val="28"/>
          <w:szCs w:val="28"/>
        </w:rPr>
        <w:t>Новоселкинское</w:t>
      </w:r>
      <w:proofErr w:type="spellEnd"/>
      <w:r w:rsidR="00854629" w:rsidRPr="00854629">
        <w:rPr>
          <w:sz w:val="28"/>
          <w:szCs w:val="28"/>
        </w:rPr>
        <w:t xml:space="preserve"> сельское пос</w:t>
      </w:r>
      <w:r w:rsidR="00854629" w:rsidRPr="00854629">
        <w:rPr>
          <w:sz w:val="28"/>
          <w:szCs w:val="28"/>
        </w:rPr>
        <w:t>е</w:t>
      </w:r>
      <w:r w:rsidR="00854629" w:rsidRPr="00854629">
        <w:rPr>
          <w:sz w:val="28"/>
          <w:szCs w:val="28"/>
        </w:rPr>
        <w:t xml:space="preserve">ление» </w:t>
      </w:r>
      <w:proofErr w:type="spellStart"/>
      <w:r w:rsidR="00854629" w:rsidRPr="00854629">
        <w:rPr>
          <w:sz w:val="28"/>
          <w:szCs w:val="28"/>
        </w:rPr>
        <w:t>Мелекесского</w:t>
      </w:r>
      <w:proofErr w:type="spellEnd"/>
      <w:r w:rsidR="00854629" w:rsidRPr="00854629">
        <w:rPr>
          <w:sz w:val="28"/>
          <w:szCs w:val="28"/>
        </w:rPr>
        <w:t xml:space="preserve"> района Ульяновской области от 23.08.2013 № 56 «Об утверждении инструкции по работе с обращениями и запросами граждан и о</w:t>
      </w:r>
      <w:r w:rsidR="00854629" w:rsidRPr="00854629">
        <w:rPr>
          <w:sz w:val="28"/>
          <w:szCs w:val="28"/>
        </w:rPr>
        <w:t>р</w:t>
      </w:r>
      <w:r w:rsidR="00854629" w:rsidRPr="00854629">
        <w:rPr>
          <w:sz w:val="28"/>
          <w:szCs w:val="28"/>
        </w:rPr>
        <w:t>ганизаций в администрации муниципального образования «</w:t>
      </w:r>
      <w:proofErr w:type="spellStart"/>
      <w:r w:rsidR="00854629" w:rsidRPr="00854629">
        <w:rPr>
          <w:sz w:val="28"/>
          <w:szCs w:val="28"/>
        </w:rPr>
        <w:t>Новоселкинское</w:t>
      </w:r>
      <w:proofErr w:type="spellEnd"/>
      <w:r w:rsidR="00854629" w:rsidRPr="00854629">
        <w:rPr>
          <w:sz w:val="28"/>
          <w:szCs w:val="28"/>
        </w:rPr>
        <w:t xml:space="preserve"> сельское </w:t>
      </w:r>
      <w:r w:rsidR="00854629">
        <w:rPr>
          <w:sz w:val="28"/>
          <w:szCs w:val="28"/>
        </w:rPr>
        <w:t xml:space="preserve">поселение» </w:t>
      </w:r>
      <w:proofErr w:type="spellStart"/>
      <w:r w:rsidR="00854629">
        <w:rPr>
          <w:sz w:val="28"/>
          <w:szCs w:val="28"/>
        </w:rPr>
        <w:t>Мелекесского</w:t>
      </w:r>
      <w:proofErr w:type="spellEnd"/>
      <w:r w:rsidR="00854629">
        <w:rPr>
          <w:sz w:val="28"/>
          <w:szCs w:val="28"/>
        </w:rPr>
        <w:t xml:space="preserve"> района </w:t>
      </w:r>
      <w:r w:rsidR="00854629" w:rsidRPr="00854629">
        <w:rPr>
          <w:sz w:val="28"/>
          <w:szCs w:val="28"/>
        </w:rPr>
        <w:t>Ульяновской области»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</w:t>
      </w:r>
      <w:r w:rsidRPr="007076AB">
        <w:rPr>
          <w:bCs/>
          <w:sz w:val="28"/>
          <w:szCs w:val="28"/>
        </w:rPr>
        <w:t>о</w:t>
      </w:r>
      <w:r w:rsidRPr="007076AB">
        <w:rPr>
          <w:bCs/>
          <w:sz w:val="28"/>
          <w:szCs w:val="28"/>
        </w:rPr>
        <w:t>ект).</w:t>
      </w:r>
      <w:proofErr w:type="gramEnd"/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04AA94E9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соответствии </w:t>
      </w:r>
      <w:r w:rsidR="00EC08A3" w:rsidRPr="00EC08A3">
        <w:rPr>
          <w:sz w:val="28"/>
          <w:szCs w:val="28"/>
        </w:rPr>
        <w:t xml:space="preserve">с </w:t>
      </w:r>
      <w:r w:rsidR="00854629" w:rsidRPr="00854629">
        <w:rPr>
          <w:sz w:val="28"/>
          <w:szCs w:val="28"/>
        </w:rPr>
        <w:t>пунктом 3.1 ст</w:t>
      </w:r>
      <w:r w:rsidR="00854629" w:rsidRPr="00854629">
        <w:rPr>
          <w:sz w:val="28"/>
          <w:szCs w:val="28"/>
        </w:rPr>
        <w:t>а</w:t>
      </w:r>
      <w:r w:rsidR="00854629" w:rsidRPr="00854629">
        <w:rPr>
          <w:sz w:val="28"/>
          <w:szCs w:val="28"/>
        </w:rPr>
        <w:t>тьи 8 Федерального закона от 02.05.2006  № 59-ФЗ «О порядке рассмотрения обращений граждан Российской Федерации»</w:t>
      </w:r>
      <w:r w:rsidR="00EC08A3">
        <w:rPr>
          <w:sz w:val="28"/>
          <w:szCs w:val="28"/>
        </w:rPr>
        <w:t>.</w:t>
      </w:r>
    </w:p>
    <w:p w14:paraId="3DB7021A" w14:textId="6137797C" w:rsidR="00FD38B2" w:rsidRDefault="00FD38B2" w:rsidP="00EE431A">
      <w:pPr>
        <w:ind w:firstLine="709"/>
        <w:jc w:val="both"/>
        <w:rPr>
          <w:sz w:val="28"/>
          <w:szCs w:val="28"/>
        </w:rPr>
      </w:pPr>
      <w:r w:rsidRPr="00FD38B2">
        <w:rPr>
          <w:sz w:val="28"/>
          <w:szCs w:val="28"/>
        </w:rPr>
        <w:lastRenderedPageBreak/>
        <w:t>Проектом предлагается урегулировать порядок рассмотрения обращений, содержащих информацию о фактах возможных нарушений законодательства Российской Федерации в сфере миграции.</w:t>
      </w:r>
      <w:bookmarkStart w:id="0" w:name="_GoBack"/>
      <w:bookmarkEnd w:id="0"/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54629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D38B2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3</cp:revision>
  <cp:lastPrinted>2021-01-28T07:43:00Z</cp:lastPrinted>
  <dcterms:created xsi:type="dcterms:W3CDTF">2021-01-28T07:42:00Z</dcterms:created>
  <dcterms:modified xsi:type="dcterms:W3CDTF">2021-01-28T07:44:00Z</dcterms:modified>
</cp:coreProperties>
</file>