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7" w:rsidRPr="00924C3C" w:rsidRDefault="00943099">
      <w:pPr>
        <w:pStyle w:val="a3"/>
        <w:spacing w:before="67"/>
        <w:ind w:left="5774" w:firstLine="0"/>
        <w:jc w:val="left"/>
      </w:pPr>
      <w:r w:rsidRPr="00924C3C">
        <w:t>УТВЕРЖДАЮ</w:t>
      </w:r>
    </w:p>
    <w:p w:rsidR="000E6E77" w:rsidRPr="00924C3C" w:rsidRDefault="00943099">
      <w:pPr>
        <w:pStyle w:val="a3"/>
        <w:spacing w:before="2"/>
        <w:ind w:left="5774" w:firstLine="0"/>
        <w:jc w:val="left"/>
      </w:pPr>
      <w:r w:rsidRPr="00924C3C">
        <w:t>Глава администрации</w:t>
      </w:r>
    </w:p>
    <w:p w:rsidR="000E6E77" w:rsidRPr="00924C3C" w:rsidRDefault="00943099">
      <w:pPr>
        <w:pStyle w:val="a3"/>
        <w:spacing w:line="322" w:lineRule="exact"/>
        <w:ind w:left="5774" w:firstLine="0"/>
        <w:jc w:val="left"/>
      </w:pPr>
      <w:r w:rsidRPr="00924C3C">
        <w:t>муниципального образования</w:t>
      </w:r>
    </w:p>
    <w:p w:rsidR="000E6E77" w:rsidRPr="00924C3C" w:rsidRDefault="00943099">
      <w:pPr>
        <w:pStyle w:val="a3"/>
        <w:ind w:left="5774" w:right="1140" w:firstLine="0"/>
        <w:jc w:val="left"/>
      </w:pPr>
      <w:r w:rsidRPr="00924C3C">
        <w:t>«</w:t>
      </w:r>
      <w:proofErr w:type="spellStart"/>
      <w:r w:rsidR="00924C3C" w:rsidRPr="00924C3C">
        <w:t>Новосёлкинское</w:t>
      </w:r>
      <w:proofErr w:type="spellEnd"/>
      <w:r w:rsidR="00924C3C" w:rsidRPr="00924C3C">
        <w:t xml:space="preserve"> сельское поселение</w:t>
      </w:r>
      <w:r w:rsidRPr="00924C3C">
        <w:t xml:space="preserve">» </w:t>
      </w:r>
      <w:proofErr w:type="spellStart"/>
      <w:r w:rsidR="00924C3C" w:rsidRPr="00924C3C">
        <w:t>Мелекесского</w:t>
      </w:r>
      <w:proofErr w:type="spellEnd"/>
      <w:r w:rsidR="00924C3C" w:rsidRPr="00924C3C">
        <w:t xml:space="preserve"> района </w:t>
      </w:r>
      <w:r w:rsidRPr="00924C3C">
        <w:t>Ульяновской области</w:t>
      </w:r>
    </w:p>
    <w:p w:rsidR="000E6E77" w:rsidRPr="00924C3C" w:rsidRDefault="00943099">
      <w:pPr>
        <w:pStyle w:val="a3"/>
        <w:tabs>
          <w:tab w:val="left" w:pos="7455"/>
        </w:tabs>
        <w:spacing w:line="321" w:lineRule="exact"/>
        <w:ind w:left="5774" w:firstLine="0"/>
        <w:jc w:val="left"/>
      </w:pPr>
      <w:r w:rsidRPr="00924C3C">
        <w:rPr>
          <w:u w:val="single"/>
        </w:rPr>
        <w:t xml:space="preserve"> </w:t>
      </w:r>
      <w:r w:rsidRPr="00924C3C">
        <w:rPr>
          <w:u w:val="single"/>
        </w:rPr>
        <w:tab/>
      </w:r>
      <w:r w:rsidR="00924C3C" w:rsidRPr="00924C3C">
        <w:rPr>
          <w:u w:val="single"/>
        </w:rPr>
        <w:t xml:space="preserve"> </w:t>
      </w:r>
      <w:r w:rsidR="00924C3C" w:rsidRPr="00924C3C">
        <w:t>Е.Ю. Сад</w:t>
      </w:r>
      <w:r w:rsidRPr="00924C3C">
        <w:t>ков</w:t>
      </w:r>
    </w:p>
    <w:p w:rsidR="000E6E77" w:rsidRPr="00924C3C" w:rsidRDefault="00943099">
      <w:pPr>
        <w:pStyle w:val="a3"/>
        <w:tabs>
          <w:tab w:val="left" w:pos="7382"/>
          <w:tab w:val="left" w:pos="8512"/>
        </w:tabs>
        <w:ind w:left="5774" w:firstLine="0"/>
        <w:jc w:val="left"/>
      </w:pPr>
      <w:r w:rsidRPr="00924C3C">
        <w:t>«</w:t>
      </w:r>
      <w:r w:rsidR="00924C3C" w:rsidRPr="00924C3C">
        <w:rPr>
          <w:u w:val="single"/>
        </w:rPr>
        <w:t xml:space="preserve">       </w:t>
      </w:r>
      <w:r w:rsidRPr="00924C3C">
        <w:t>»</w:t>
      </w:r>
      <w:r w:rsidR="00924C3C" w:rsidRPr="00924C3C">
        <w:rPr>
          <w:u w:val="single"/>
        </w:rPr>
        <w:t xml:space="preserve"> </w:t>
      </w:r>
      <w:r w:rsidR="00924C3C" w:rsidRPr="00924C3C">
        <w:rPr>
          <w:u w:val="single"/>
        </w:rPr>
        <w:tab/>
      </w:r>
      <w:r w:rsidRPr="00924C3C">
        <w:rPr>
          <w:u w:val="single"/>
        </w:rPr>
        <w:tab/>
      </w:r>
      <w:r w:rsidRPr="00924C3C">
        <w:t>20</w:t>
      </w:r>
      <w:r w:rsidR="00924C3C" w:rsidRPr="00924C3C">
        <w:t>___</w:t>
      </w:r>
      <w:r w:rsidRPr="00924C3C">
        <w:rPr>
          <w:spacing w:val="2"/>
        </w:rPr>
        <w:t xml:space="preserve"> </w:t>
      </w:r>
      <w:r w:rsidRPr="00924C3C">
        <w:t>г.</w:t>
      </w:r>
    </w:p>
    <w:p w:rsidR="000E6E77" w:rsidRPr="00924C3C" w:rsidRDefault="000E6E77">
      <w:pPr>
        <w:pStyle w:val="a3"/>
        <w:ind w:left="0" w:firstLine="0"/>
        <w:jc w:val="left"/>
        <w:rPr>
          <w:sz w:val="20"/>
        </w:rPr>
      </w:pPr>
    </w:p>
    <w:p w:rsidR="000E6E77" w:rsidRPr="00924C3C" w:rsidRDefault="000E6E77">
      <w:pPr>
        <w:pStyle w:val="a3"/>
        <w:spacing w:before="9"/>
        <w:ind w:left="0" w:firstLine="0"/>
        <w:jc w:val="left"/>
      </w:pPr>
    </w:p>
    <w:p w:rsidR="000E6E77" w:rsidRPr="00924C3C" w:rsidRDefault="00943099" w:rsidP="00924C3C">
      <w:pPr>
        <w:pStyle w:val="1"/>
        <w:spacing w:before="89"/>
        <w:ind w:right="428" w:firstLine="648"/>
        <w:jc w:val="center"/>
        <w:rPr>
          <w:b w:val="0"/>
          <w:i w:val="0"/>
        </w:rPr>
      </w:pPr>
      <w:r w:rsidRPr="00924C3C">
        <w:rPr>
          <w:i w:val="0"/>
          <w:w w:val="105"/>
        </w:rPr>
        <w:t xml:space="preserve">Правила работы с обезличенными персональными данными, </w:t>
      </w:r>
      <w:r w:rsidRPr="00924C3C">
        <w:rPr>
          <w:i w:val="0"/>
        </w:rPr>
        <w:t>обрабатываемыми в администрации муниципального образования</w:t>
      </w:r>
      <w:r w:rsidR="00924C3C">
        <w:rPr>
          <w:i w:val="0"/>
        </w:rPr>
        <w:t xml:space="preserve"> </w:t>
      </w:r>
      <w:r w:rsidRPr="00924C3C">
        <w:rPr>
          <w:i w:val="0"/>
          <w:w w:val="105"/>
        </w:rPr>
        <w:t>«</w:t>
      </w:r>
      <w:proofErr w:type="spellStart"/>
      <w:r w:rsidR="00924C3C">
        <w:rPr>
          <w:i w:val="0"/>
          <w:w w:val="105"/>
        </w:rPr>
        <w:t>Новсёлкинское</w:t>
      </w:r>
      <w:proofErr w:type="spellEnd"/>
      <w:r w:rsidR="00924C3C">
        <w:rPr>
          <w:i w:val="0"/>
          <w:w w:val="105"/>
        </w:rPr>
        <w:t xml:space="preserve"> сельское поселение</w:t>
      </w:r>
      <w:r w:rsidRPr="00924C3C">
        <w:rPr>
          <w:i w:val="0"/>
          <w:w w:val="105"/>
        </w:rPr>
        <w:t>»</w:t>
      </w:r>
      <w:r w:rsidR="00924C3C">
        <w:rPr>
          <w:i w:val="0"/>
          <w:w w:val="105"/>
        </w:rPr>
        <w:t xml:space="preserve"> </w:t>
      </w:r>
      <w:proofErr w:type="spellStart"/>
      <w:r w:rsidR="00924C3C">
        <w:rPr>
          <w:i w:val="0"/>
          <w:w w:val="105"/>
        </w:rPr>
        <w:t>Мелекесского</w:t>
      </w:r>
      <w:proofErr w:type="spellEnd"/>
      <w:r w:rsidR="00924C3C">
        <w:rPr>
          <w:i w:val="0"/>
          <w:w w:val="105"/>
        </w:rPr>
        <w:t xml:space="preserve"> района</w:t>
      </w:r>
      <w:r w:rsidRPr="00924C3C">
        <w:rPr>
          <w:i w:val="0"/>
          <w:w w:val="105"/>
        </w:rPr>
        <w:t xml:space="preserve"> Ульяновской области</w:t>
      </w:r>
    </w:p>
    <w:p w:rsidR="000E6E77" w:rsidRPr="00924C3C" w:rsidRDefault="000E6E77">
      <w:pPr>
        <w:pStyle w:val="a3"/>
        <w:spacing w:before="1"/>
        <w:ind w:left="0" w:firstLine="0"/>
        <w:jc w:val="left"/>
        <w:rPr>
          <w:b/>
        </w:rPr>
      </w:pPr>
    </w:p>
    <w:p w:rsidR="000E6E77" w:rsidRPr="00924C3C" w:rsidRDefault="00943099">
      <w:pPr>
        <w:pStyle w:val="a4"/>
        <w:numPr>
          <w:ilvl w:val="0"/>
          <w:numId w:val="5"/>
        </w:numPr>
        <w:tabs>
          <w:tab w:val="left" w:pos="3821"/>
        </w:tabs>
        <w:spacing w:before="1"/>
        <w:ind w:right="0" w:hanging="282"/>
        <w:jc w:val="left"/>
        <w:rPr>
          <w:b/>
          <w:sz w:val="28"/>
        </w:rPr>
      </w:pPr>
      <w:r w:rsidRPr="00924C3C">
        <w:rPr>
          <w:b/>
          <w:w w:val="105"/>
          <w:sz w:val="28"/>
        </w:rPr>
        <w:t>Основные</w:t>
      </w:r>
      <w:r w:rsidRPr="00924C3C">
        <w:rPr>
          <w:b/>
          <w:spacing w:val="-6"/>
          <w:w w:val="105"/>
          <w:sz w:val="28"/>
        </w:rPr>
        <w:t xml:space="preserve"> </w:t>
      </w:r>
      <w:r w:rsidRPr="00924C3C">
        <w:rPr>
          <w:b/>
          <w:w w:val="105"/>
          <w:sz w:val="28"/>
        </w:rPr>
        <w:t>положения</w:t>
      </w:r>
    </w:p>
    <w:p w:rsidR="000E6E77" w:rsidRPr="00924C3C" w:rsidRDefault="000E6E7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E6E77" w:rsidRPr="00924C3C" w:rsidRDefault="00943099" w:rsidP="00924C3C">
      <w:pPr>
        <w:pStyle w:val="a4"/>
        <w:numPr>
          <w:ilvl w:val="1"/>
          <w:numId w:val="4"/>
        </w:numPr>
        <w:tabs>
          <w:tab w:val="left" w:pos="1333"/>
        </w:tabs>
        <w:ind w:left="0" w:right="102" w:firstLine="709"/>
        <w:jc w:val="both"/>
        <w:rPr>
          <w:sz w:val="28"/>
          <w:szCs w:val="28"/>
        </w:rPr>
      </w:pPr>
      <w:proofErr w:type="gramStart"/>
      <w:r w:rsidRPr="00924C3C">
        <w:rPr>
          <w:sz w:val="28"/>
          <w:szCs w:val="28"/>
        </w:rPr>
        <w:t>Правила работы с обезличенными персональными данными, обрабатываемыми в администрации муниципального</w:t>
      </w:r>
      <w:r w:rsidRPr="00924C3C">
        <w:rPr>
          <w:spacing w:val="45"/>
          <w:sz w:val="28"/>
          <w:szCs w:val="28"/>
        </w:rPr>
        <w:t xml:space="preserve"> </w:t>
      </w:r>
      <w:r w:rsidRPr="00924C3C">
        <w:rPr>
          <w:sz w:val="28"/>
          <w:szCs w:val="28"/>
        </w:rPr>
        <w:t>образования</w:t>
      </w:r>
      <w:r w:rsidR="00924C3C" w:rsidRPr="00924C3C">
        <w:rPr>
          <w:sz w:val="28"/>
          <w:szCs w:val="28"/>
        </w:rPr>
        <w:t xml:space="preserve"> </w:t>
      </w:r>
      <w:r w:rsidRPr="00924C3C">
        <w:rPr>
          <w:sz w:val="28"/>
          <w:szCs w:val="28"/>
        </w:rPr>
        <w:t>«</w:t>
      </w:r>
      <w:proofErr w:type="spellStart"/>
      <w:r w:rsidR="00924C3C">
        <w:rPr>
          <w:sz w:val="28"/>
          <w:szCs w:val="28"/>
        </w:rPr>
        <w:t>Новосёлкинское</w:t>
      </w:r>
      <w:proofErr w:type="spellEnd"/>
      <w:r w:rsidR="00924C3C">
        <w:rPr>
          <w:sz w:val="28"/>
          <w:szCs w:val="28"/>
        </w:rPr>
        <w:t xml:space="preserve"> сельское поселение</w:t>
      </w:r>
      <w:r w:rsidRPr="00924C3C">
        <w:rPr>
          <w:sz w:val="28"/>
          <w:szCs w:val="28"/>
        </w:rPr>
        <w:t>»</w:t>
      </w:r>
      <w:r w:rsidR="00924C3C">
        <w:rPr>
          <w:sz w:val="28"/>
          <w:szCs w:val="28"/>
        </w:rPr>
        <w:t xml:space="preserve"> </w:t>
      </w:r>
      <w:proofErr w:type="spellStart"/>
      <w:r w:rsidR="00924C3C">
        <w:rPr>
          <w:sz w:val="28"/>
          <w:szCs w:val="28"/>
        </w:rPr>
        <w:t>Мелекесского</w:t>
      </w:r>
      <w:proofErr w:type="spellEnd"/>
      <w:r w:rsidR="00924C3C">
        <w:rPr>
          <w:sz w:val="28"/>
          <w:szCs w:val="28"/>
        </w:rPr>
        <w:t xml:space="preserve"> района</w:t>
      </w:r>
      <w:r w:rsidRPr="00924C3C">
        <w:rPr>
          <w:sz w:val="28"/>
          <w:szCs w:val="28"/>
        </w:rPr>
        <w:t xml:space="preserve"> Ульяновской области (далее по тексту - Правила) разработаны с учетом Федерального закона от 27.07.2006 №152-ФЗ «О персональных данных» (далее по тексту - Федеральный закон), Приказа </w:t>
      </w:r>
      <w:proofErr w:type="spellStart"/>
      <w:r w:rsidRPr="00924C3C">
        <w:rPr>
          <w:sz w:val="28"/>
          <w:szCs w:val="28"/>
        </w:rPr>
        <w:t>Роскомнадзора</w:t>
      </w:r>
      <w:proofErr w:type="spellEnd"/>
      <w:r w:rsidRPr="00924C3C">
        <w:rPr>
          <w:sz w:val="28"/>
          <w:szCs w:val="28"/>
        </w:rPr>
        <w:t xml:space="preserve"> от 05.09.2013 года №996 «Об утверждении требований и методов по обезличиванию персональных данных» и Постановления Правительства Российской Федерации от 21.03.2012</w:t>
      </w:r>
      <w:proofErr w:type="gramEnd"/>
      <w:r w:rsidRPr="00924C3C">
        <w:rPr>
          <w:sz w:val="28"/>
          <w:szCs w:val="28"/>
        </w:rPr>
        <w:t xml:space="preserve"> №</w:t>
      </w:r>
      <w:proofErr w:type="gramStart"/>
      <w:r w:rsidRPr="00924C3C">
        <w:rPr>
          <w:sz w:val="28"/>
          <w:szCs w:val="28"/>
        </w:rPr>
        <w:t>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0E6E77" w:rsidRPr="00924C3C" w:rsidRDefault="00943099" w:rsidP="00924C3C">
      <w:pPr>
        <w:pStyle w:val="a4"/>
        <w:numPr>
          <w:ilvl w:val="1"/>
          <w:numId w:val="4"/>
        </w:numPr>
        <w:tabs>
          <w:tab w:val="left" w:pos="1199"/>
        </w:tabs>
        <w:ind w:left="0" w:right="105" w:firstLine="709"/>
        <w:jc w:val="both"/>
        <w:rPr>
          <w:sz w:val="28"/>
          <w:szCs w:val="28"/>
        </w:rPr>
      </w:pPr>
      <w:r w:rsidRPr="00924C3C">
        <w:rPr>
          <w:sz w:val="28"/>
          <w:szCs w:val="28"/>
        </w:rPr>
        <w:t>Настоящие Правила определяют порядок работы с обезличенными персональными данными, обрабатываемыми в администрации муниципального образования «</w:t>
      </w:r>
      <w:proofErr w:type="spellStart"/>
      <w:r w:rsidR="00924C3C" w:rsidRPr="00924C3C">
        <w:rPr>
          <w:sz w:val="28"/>
          <w:szCs w:val="28"/>
        </w:rPr>
        <w:t>Новосёлкинское</w:t>
      </w:r>
      <w:proofErr w:type="spellEnd"/>
      <w:r w:rsidR="00924C3C" w:rsidRPr="00924C3C">
        <w:rPr>
          <w:sz w:val="28"/>
          <w:szCs w:val="28"/>
        </w:rPr>
        <w:t xml:space="preserve"> сельское поселение» </w:t>
      </w:r>
      <w:proofErr w:type="spellStart"/>
      <w:r w:rsidR="00924C3C" w:rsidRPr="00924C3C">
        <w:rPr>
          <w:sz w:val="28"/>
          <w:szCs w:val="28"/>
        </w:rPr>
        <w:t>Мелекесского</w:t>
      </w:r>
      <w:proofErr w:type="spellEnd"/>
      <w:r w:rsidR="00924C3C" w:rsidRPr="00924C3C">
        <w:rPr>
          <w:sz w:val="28"/>
          <w:szCs w:val="28"/>
        </w:rPr>
        <w:t xml:space="preserve"> района </w:t>
      </w:r>
      <w:r w:rsidRPr="00924C3C">
        <w:rPr>
          <w:sz w:val="28"/>
          <w:szCs w:val="28"/>
        </w:rPr>
        <w:t>Ульяновской области (далее по тексту -</w:t>
      </w:r>
      <w:r w:rsidRPr="00924C3C">
        <w:rPr>
          <w:spacing w:val="-8"/>
          <w:sz w:val="28"/>
          <w:szCs w:val="28"/>
        </w:rPr>
        <w:t xml:space="preserve"> </w:t>
      </w:r>
      <w:r w:rsidRPr="00924C3C">
        <w:rPr>
          <w:sz w:val="28"/>
          <w:szCs w:val="28"/>
        </w:rPr>
        <w:t>Администрация).</w:t>
      </w:r>
    </w:p>
    <w:p w:rsidR="000E6E77" w:rsidRPr="00924C3C" w:rsidRDefault="000E6E77" w:rsidP="00924C3C">
      <w:pPr>
        <w:pStyle w:val="a3"/>
        <w:spacing w:before="6"/>
        <w:ind w:left="0" w:firstLine="709"/>
      </w:pPr>
    </w:p>
    <w:p w:rsidR="000E6E77" w:rsidRPr="00924C3C" w:rsidRDefault="00943099">
      <w:pPr>
        <w:pStyle w:val="1"/>
        <w:numPr>
          <w:ilvl w:val="0"/>
          <w:numId w:val="5"/>
        </w:numPr>
        <w:tabs>
          <w:tab w:val="left" w:pos="1569"/>
        </w:tabs>
        <w:ind w:left="1568" w:hanging="282"/>
        <w:jc w:val="left"/>
        <w:rPr>
          <w:i w:val="0"/>
        </w:rPr>
      </w:pPr>
      <w:r w:rsidRPr="00924C3C">
        <w:rPr>
          <w:i w:val="0"/>
          <w:w w:val="105"/>
        </w:rPr>
        <w:t>Условия</w:t>
      </w:r>
      <w:r w:rsidRPr="00924C3C">
        <w:rPr>
          <w:i w:val="0"/>
          <w:spacing w:val="-14"/>
          <w:w w:val="105"/>
        </w:rPr>
        <w:t xml:space="preserve"> </w:t>
      </w:r>
      <w:r w:rsidRPr="00924C3C">
        <w:rPr>
          <w:i w:val="0"/>
          <w:w w:val="105"/>
        </w:rPr>
        <w:t>и</w:t>
      </w:r>
      <w:r w:rsidRPr="00924C3C">
        <w:rPr>
          <w:i w:val="0"/>
          <w:spacing w:val="-12"/>
          <w:w w:val="105"/>
        </w:rPr>
        <w:t xml:space="preserve"> </w:t>
      </w:r>
      <w:r w:rsidRPr="00924C3C">
        <w:rPr>
          <w:i w:val="0"/>
          <w:w w:val="105"/>
        </w:rPr>
        <w:t>методы</w:t>
      </w:r>
      <w:r w:rsidRPr="00924C3C">
        <w:rPr>
          <w:i w:val="0"/>
          <w:spacing w:val="-12"/>
          <w:w w:val="105"/>
        </w:rPr>
        <w:t xml:space="preserve"> </w:t>
      </w:r>
      <w:r w:rsidRPr="00924C3C">
        <w:rPr>
          <w:i w:val="0"/>
          <w:w w:val="105"/>
        </w:rPr>
        <w:t>обезличивания</w:t>
      </w:r>
      <w:r w:rsidRPr="00924C3C">
        <w:rPr>
          <w:i w:val="0"/>
          <w:spacing w:val="-13"/>
          <w:w w:val="105"/>
        </w:rPr>
        <w:t xml:space="preserve"> </w:t>
      </w:r>
      <w:r w:rsidRPr="00924C3C">
        <w:rPr>
          <w:i w:val="0"/>
          <w:w w:val="105"/>
        </w:rPr>
        <w:t>персональных</w:t>
      </w:r>
      <w:r w:rsidRPr="00924C3C">
        <w:rPr>
          <w:i w:val="0"/>
          <w:spacing w:val="-10"/>
          <w:w w:val="105"/>
        </w:rPr>
        <w:t xml:space="preserve"> </w:t>
      </w:r>
      <w:r w:rsidRPr="00924C3C">
        <w:rPr>
          <w:i w:val="0"/>
          <w:w w:val="105"/>
        </w:rPr>
        <w:t>данных</w:t>
      </w:r>
    </w:p>
    <w:p w:rsidR="000E6E77" w:rsidRPr="00924C3C" w:rsidRDefault="000E6E7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E6E77" w:rsidRPr="00924C3C" w:rsidRDefault="00943099">
      <w:pPr>
        <w:pStyle w:val="a4"/>
        <w:numPr>
          <w:ilvl w:val="1"/>
          <w:numId w:val="3"/>
        </w:numPr>
        <w:tabs>
          <w:tab w:val="left" w:pos="1266"/>
        </w:tabs>
        <w:ind w:right="102" w:firstLine="566"/>
        <w:jc w:val="both"/>
        <w:rPr>
          <w:sz w:val="28"/>
        </w:rPr>
      </w:pPr>
      <w:proofErr w:type="gramStart"/>
      <w:r w:rsidRPr="00924C3C">
        <w:rPr>
          <w:sz w:val="28"/>
        </w:rPr>
        <w:t xml:space="preserve">Обезличивание персональных данных может быть проведено с целью снижения ущерба от разглашения защищаемых персональных данных, снижения класса (уровня защищенности) информационных систем персональных данных (далее по тексту - </w:t>
      </w:r>
      <w:proofErr w:type="spellStart"/>
      <w:r w:rsidRPr="00924C3C">
        <w:rPr>
          <w:sz w:val="28"/>
        </w:rPr>
        <w:t>ИСПДн</w:t>
      </w:r>
      <w:proofErr w:type="spellEnd"/>
      <w:r w:rsidRPr="00924C3C">
        <w:rPr>
          <w:sz w:val="28"/>
        </w:rPr>
        <w:t>), в статистических или иных исследовательских целях,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  <w:proofErr w:type="gramEnd"/>
    </w:p>
    <w:p w:rsidR="000E6E77" w:rsidRPr="00924C3C" w:rsidRDefault="00943099" w:rsidP="00924C3C">
      <w:pPr>
        <w:pStyle w:val="a3"/>
        <w:ind w:right="110"/>
      </w:pPr>
      <w:r w:rsidRPr="00924C3C">
        <w:t xml:space="preserve">Методы обезличивания должны обеспечивать требуемые свойства обезличенных данных, соответствовать предъявляемым требованиям к их </w:t>
      </w:r>
      <w:r w:rsidRPr="00924C3C">
        <w:lastRenderedPageBreak/>
        <w:t>характеристикам (свойствам), быть практически реализуемыми в различных программных средах и позволять решать поставленные задачи обработки</w:t>
      </w:r>
      <w:r w:rsidR="00924C3C">
        <w:t xml:space="preserve">  </w:t>
      </w:r>
      <w:r w:rsidRPr="00924C3C">
        <w:t xml:space="preserve">персональных данных. К наиболее </w:t>
      </w:r>
      <w:proofErr w:type="gramStart"/>
      <w:r w:rsidRPr="00924C3C">
        <w:t>перспективным</w:t>
      </w:r>
      <w:proofErr w:type="gramEnd"/>
      <w:r w:rsidRPr="00924C3C">
        <w:t xml:space="preserve"> и удобным для практического применения относятся следующие методы обезличивания:</w:t>
      </w:r>
    </w:p>
    <w:p w:rsidR="000E6E77" w:rsidRPr="00924C3C" w:rsidRDefault="00943099">
      <w:pPr>
        <w:pStyle w:val="a3"/>
        <w:ind w:right="109"/>
      </w:pPr>
      <w:r w:rsidRPr="00924C3C"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0E6E77" w:rsidRPr="00924C3C" w:rsidRDefault="00943099">
      <w:pPr>
        <w:pStyle w:val="a3"/>
        <w:ind w:right="111"/>
      </w:pPr>
      <w:r w:rsidRPr="00924C3C"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0E6E77" w:rsidRPr="00924C3C" w:rsidRDefault="00943099">
      <w:pPr>
        <w:pStyle w:val="a3"/>
        <w:ind w:right="110"/>
      </w:pPr>
      <w:r w:rsidRPr="00924C3C"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0E6E77" w:rsidRPr="00924C3C" w:rsidRDefault="00943099">
      <w:pPr>
        <w:pStyle w:val="a3"/>
        <w:ind w:right="114"/>
      </w:pPr>
      <w:r w:rsidRPr="00924C3C">
        <w:t>метод перемешивания (перестановка отдельных записей, а также групп записей в массиве персональных данных).</w:t>
      </w:r>
    </w:p>
    <w:p w:rsidR="000E6E77" w:rsidRPr="00924C3C" w:rsidRDefault="00943099">
      <w:pPr>
        <w:pStyle w:val="a4"/>
        <w:numPr>
          <w:ilvl w:val="2"/>
          <w:numId w:val="3"/>
        </w:numPr>
        <w:tabs>
          <w:tab w:val="left" w:pos="1313"/>
        </w:tabs>
        <w:ind w:right="112" w:firstLine="566"/>
        <w:jc w:val="both"/>
        <w:rPr>
          <w:sz w:val="28"/>
        </w:rPr>
      </w:pPr>
      <w:r w:rsidRPr="00924C3C">
        <w:rPr>
          <w:sz w:val="28"/>
        </w:rPr>
        <w:t>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</w:t>
      </w:r>
      <w:r w:rsidRPr="00924C3C">
        <w:rPr>
          <w:spacing w:val="-5"/>
          <w:sz w:val="28"/>
        </w:rPr>
        <w:t xml:space="preserve"> </w:t>
      </w:r>
      <w:r w:rsidRPr="00924C3C">
        <w:rPr>
          <w:sz w:val="28"/>
        </w:rPr>
        <w:t>соответствия.</w:t>
      </w:r>
    </w:p>
    <w:p w:rsidR="000E6E77" w:rsidRPr="00924C3C" w:rsidRDefault="00943099">
      <w:pPr>
        <w:pStyle w:val="a3"/>
        <w:ind w:left="668" w:right="1063" w:firstLine="0"/>
        <w:jc w:val="left"/>
      </w:pPr>
      <w:r w:rsidRPr="00924C3C">
        <w:t>Метод обеспечивает следующие свойства обезличенных данных: полнота;</w:t>
      </w:r>
    </w:p>
    <w:p w:rsidR="000E6E77" w:rsidRPr="00924C3C" w:rsidRDefault="00943099">
      <w:pPr>
        <w:pStyle w:val="a3"/>
        <w:spacing w:line="321" w:lineRule="exact"/>
        <w:ind w:left="668" w:firstLine="0"/>
        <w:jc w:val="left"/>
      </w:pPr>
      <w:r w:rsidRPr="00924C3C">
        <w:t>структурированность;</w:t>
      </w:r>
    </w:p>
    <w:p w:rsidR="000E6E77" w:rsidRPr="00924C3C" w:rsidRDefault="00943099">
      <w:pPr>
        <w:pStyle w:val="a3"/>
        <w:spacing w:line="242" w:lineRule="auto"/>
        <w:ind w:left="668" w:right="5519" w:firstLine="0"/>
        <w:jc w:val="left"/>
      </w:pPr>
      <w:r w:rsidRPr="00924C3C">
        <w:t>семантическая целостность; применимость.</w:t>
      </w:r>
    </w:p>
    <w:p w:rsidR="000E6E77" w:rsidRPr="00924C3C" w:rsidRDefault="00943099">
      <w:pPr>
        <w:pStyle w:val="a3"/>
        <w:spacing w:line="317" w:lineRule="exact"/>
        <w:ind w:left="668" w:firstLine="0"/>
        <w:jc w:val="left"/>
      </w:pPr>
      <w:r w:rsidRPr="00924C3C">
        <w:t>Оценка свойств метода:</w:t>
      </w:r>
    </w:p>
    <w:p w:rsidR="000E6E77" w:rsidRPr="00924C3C" w:rsidRDefault="00943099">
      <w:pPr>
        <w:pStyle w:val="a3"/>
        <w:ind w:left="668" w:firstLine="0"/>
        <w:jc w:val="left"/>
      </w:pPr>
      <w:proofErr w:type="gramStart"/>
      <w:r w:rsidRPr="00924C3C">
        <w:t xml:space="preserve">обратимость (метод позволяет провести процедуру </w:t>
      </w:r>
      <w:proofErr w:type="spellStart"/>
      <w:r w:rsidRPr="00924C3C">
        <w:t>деобезличивания</w:t>
      </w:r>
      <w:proofErr w:type="spellEnd"/>
      <w:r w:rsidRPr="00924C3C">
        <w:t>); вариативность (метод позволяет перейти от одной таблицы соответствия</w:t>
      </w:r>
      <w:proofErr w:type="gramEnd"/>
    </w:p>
    <w:p w:rsidR="000E6E77" w:rsidRPr="00924C3C" w:rsidRDefault="00943099">
      <w:pPr>
        <w:pStyle w:val="a3"/>
        <w:spacing w:line="321" w:lineRule="exact"/>
        <w:ind w:firstLine="0"/>
        <w:jc w:val="left"/>
      </w:pPr>
      <w:proofErr w:type="gramStart"/>
      <w:r w:rsidRPr="00924C3C">
        <w:t>к</w:t>
      </w:r>
      <w:proofErr w:type="gramEnd"/>
      <w:r w:rsidRPr="00924C3C">
        <w:t xml:space="preserve"> другой без проведения процедуры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spacing w:line="242" w:lineRule="auto"/>
        <w:ind w:right="110"/>
      </w:pPr>
      <w:r w:rsidRPr="00924C3C">
        <w:t xml:space="preserve">изменяемость (метод не позволяет вносить изменения в массив обезличенных данных </w:t>
      </w:r>
      <w:proofErr w:type="gramStart"/>
      <w:r w:rsidRPr="00924C3C">
        <w:t>без</w:t>
      </w:r>
      <w:proofErr w:type="gramEnd"/>
      <w:r w:rsidRPr="00924C3C">
        <w:t xml:space="preserve"> предварительного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09"/>
      </w:pPr>
      <w:r w:rsidRPr="00924C3C"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0E6E77" w:rsidRPr="00924C3C" w:rsidRDefault="00943099">
      <w:pPr>
        <w:pStyle w:val="a3"/>
        <w:ind w:right="110"/>
      </w:pPr>
      <w:r w:rsidRPr="00924C3C">
        <w:t xml:space="preserve">возможность </w:t>
      </w:r>
      <w:proofErr w:type="gramStart"/>
      <w:r w:rsidRPr="00924C3C">
        <w:t>косвенного</w:t>
      </w:r>
      <w:proofErr w:type="gramEnd"/>
      <w:r w:rsidRPr="00924C3C">
        <w:t xml:space="preserve"> </w:t>
      </w:r>
      <w:proofErr w:type="spellStart"/>
      <w:r w:rsidRPr="00924C3C">
        <w:t>деобезличивания</w:t>
      </w:r>
      <w:proofErr w:type="spellEnd"/>
      <w:r w:rsidRPr="00924C3C">
        <w:t xml:space="preserve"> (метод не исключает возможность </w:t>
      </w:r>
      <w:proofErr w:type="spellStart"/>
      <w:r w:rsidRPr="00924C3C">
        <w:t>деобезличивания</w:t>
      </w:r>
      <w:proofErr w:type="spellEnd"/>
      <w:r w:rsidRPr="00924C3C">
        <w:t xml:space="preserve"> с использованием персональных данных, имеющихся у других операторов);</w:t>
      </w:r>
    </w:p>
    <w:p w:rsidR="000E6E77" w:rsidRPr="00924C3C" w:rsidRDefault="00943099">
      <w:pPr>
        <w:pStyle w:val="a3"/>
        <w:ind w:right="111"/>
      </w:pPr>
      <w:r w:rsidRPr="00924C3C">
        <w:t>совместимость (метод позволяет интегрировать записи, соответствующие отдельным атрибутам);</w:t>
      </w:r>
    </w:p>
    <w:p w:rsidR="000E6E77" w:rsidRPr="00924C3C" w:rsidRDefault="00943099">
      <w:pPr>
        <w:pStyle w:val="a3"/>
        <w:ind w:right="109"/>
      </w:pPr>
      <w:r w:rsidRPr="00924C3C"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0E6E77" w:rsidRPr="00924C3C" w:rsidRDefault="00943099">
      <w:pPr>
        <w:pStyle w:val="a3"/>
        <w:ind w:right="109"/>
      </w:pPr>
      <w:r w:rsidRPr="00924C3C">
        <w:t>возможность оценки качества данных (метод позволяет проводить анализ качества обезличенных</w:t>
      </w:r>
      <w:r w:rsidRPr="00924C3C">
        <w:rPr>
          <w:spacing w:val="-8"/>
        </w:rPr>
        <w:t xml:space="preserve"> </w:t>
      </w:r>
      <w:r w:rsidRPr="00924C3C">
        <w:t>данных).</w:t>
      </w:r>
    </w:p>
    <w:p w:rsidR="000E6E77" w:rsidRPr="00924C3C" w:rsidRDefault="00943099">
      <w:pPr>
        <w:pStyle w:val="a3"/>
        <w:ind w:right="107"/>
      </w:pPr>
      <w:r w:rsidRPr="00924C3C"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0E6E77" w:rsidRPr="00924C3C" w:rsidRDefault="000E6E77">
      <w:pPr>
        <w:sectPr w:rsidR="000E6E77" w:rsidRPr="00924C3C" w:rsidSect="00924C3C">
          <w:pgSz w:w="11910" w:h="16840"/>
          <w:pgMar w:top="1040" w:right="570" w:bottom="280" w:left="1600" w:header="720" w:footer="720" w:gutter="0"/>
          <w:cols w:space="720"/>
        </w:sectPr>
      </w:pPr>
    </w:p>
    <w:p w:rsidR="000E6E77" w:rsidRPr="00924C3C" w:rsidRDefault="00943099">
      <w:pPr>
        <w:pStyle w:val="a4"/>
        <w:numPr>
          <w:ilvl w:val="2"/>
          <w:numId w:val="3"/>
        </w:numPr>
        <w:tabs>
          <w:tab w:val="left" w:pos="1438"/>
        </w:tabs>
        <w:spacing w:before="67"/>
        <w:ind w:firstLine="566"/>
        <w:jc w:val="both"/>
        <w:rPr>
          <w:sz w:val="28"/>
        </w:rPr>
      </w:pPr>
      <w:r w:rsidRPr="00924C3C">
        <w:rPr>
          <w:sz w:val="28"/>
        </w:rPr>
        <w:lastRenderedPageBreak/>
        <w:t>Метод изменения состава или семантики реализуется путем обобщения, изменения или удаления части сведений, позволяющих идентифицировать</w:t>
      </w:r>
      <w:r w:rsidRPr="00924C3C">
        <w:rPr>
          <w:spacing w:val="-3"/>
          <w:sz w:val="28"/>
        </w:rPr>
        <w:t xml:space="preserve"> </w:t>
      </w:r>
      <w:r w:rsidRPr="00924C3C">
        <w:rPr>
          <w:sz w:val="28"/>
        </w:rPr>
        <w:t>субъекта.</w:t>
      </w:r>
    </w:p>
    <w:p w:rsidR="000E6E77" w:rsidRPr="00924C3C" w:rsidRDefault="00943099">
      <w:pPr>
        <w:pStyle w:val="a3"/>
        <w:spacing w:before="2"/>
        <w:ind w:left="668" w:right="1078" w:firstLine="0"/>
      </w:pPr>
      <w:r w:rsidRPr="00924C3C">
        <w:t>Метод обеспечивает следующие свойства обезличенных данных: структурированность;</w:t>
      </w:r>
    </w:p>
    <w:p w:rsidR="000E6E77" w:rsidRPr="00924C3C" w:rsidRDefault="00943099">
      <w:pPr>
        <w:pStyle w:val="a3"/>
        <w:ind w:left="668" w:right="7087" w:firstLine="0"/>
      </w:pPr>
      <w:r w:rsidRPr="00924C3C">
        <w:t>релевантность; применимость; анонимность.</w:t>
      </w:r>
    </w:p>
    <w:p w:rsidR="000E6E77" w:rsidRPr="00924C3C" w:rsidRDefault="00943099">
      <w:pPr>
        <w:pStyle w:val="a3"/>
        <w:spacing w:line="322" w:lineRule="exact"/>
        <w:ind w:left="668" w:firstLine="0"/>
      </w:pPr>
      <w:r w:rsidRPr="00924C3C">
        <w:t>Оценка свойств метода:</w:t>
      </w:r>
    </w:p>
    <w:p w:rsidR="000E6E77" w:rsidRPr="00924C3C" w:rsidRDefault="00943099">
      <w:pPr>
        <w:pStyle w:val="a3"/>
        <w:ind w:right="111"/>
      </w:pPr>
      <w:r w:rsidRPr="00924C3C">
        <w:t xml:space="preserve">обратимость (метод не позволяет провести процедуру </w:t>
      </w:r>
      <w:proofErr w:type="spellStart"/>
      <w:r w:rsidRPr="00924C3C">
        <w:t>деобезличивания</w:t>
      </w:r>
      <w:proofErr w:type="spellEnd"/>
      <w:r w:rsidRPr="00924C3C">
        <w:t xml:space="preserve"> в полном объеме и применяется при статистической обработке персональных данных);</w:t>
      </w:r>
    </w:p>
    <w:p w:rsidR="000E6E77" w:rsidRPr="00924C3C" w:rsidRDefault="00943099">
      <w:pPr>
        <w:pStyle w:val="a3"/>
        <w:spacing w:line="242" w:lineRule="auto"/>
        <w:ind w:right="110"/>
      </w:pPr>
      <w:r w:rsidRPr="00924C3C">
        <w:t xml:space="preserve">вариативность (метод не позволяет изменять параметры метода без проведения предварительного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12"/>
      </w:pPr>
      <w:r w:rsidRPr="00924C3C">
        <w:t xml:space="preserve">изменяемость (метод позволяет вносить изменения в набор обезличенных данных </w:t>
      </w:r>
      <w:proofErr w:type="gramStart"/>
      <w:r w:rsidRPr="00924C3C">
        <w:t>без</w:t>
      </w:r>
      <w:proofErr w:type="gramEnd"/>
      <w:r w:rsidRPr="00924C3C">
        <w:t xml:space="preserve"> предварительного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10"/>
      </w:pPr>
      <w:r w:rsidRPr="00924C3C"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0E6E77" w:rsidRPr="00924C3C" w:rsidRDefault="00943099">
      <w:pPr>
        <w:pStyle w:val="a3"/>
        <w:ind w:right="105"/>
      </w:pPr>
      <w:r w:rsidRPr="00924C3C">
        <w:t xml:space="preserve">возможность </w:t>
      </w:r>
      <w:proofErr w:type="gramStart"/>
      <w:r w:rsidRPr="00924C3C">
        <w:t>косвенного</w:t>
      </w:r>
      <w:proofErr w:type="gramEnd"/>
      <w:r w:rsidRPr="00924C3C">
        <w:t xml:space="preserve"> </w:t>
      </w:r>
      <w:proofErr w:type="spellStart"/>
      <w:r w:rsidRPr="00924C3C">
        <w:t>деобезличивания</w:t>
      </w:r>
      <w:proofErr w:type="spellEnd"/>
      <w:r w:rsidRPr="00924C3C">
        <w:t xml:space="preserve"> (метод исключает возможность </w:t>
      </w:r>
      <w:proofErr w:type="spellStart"/>
      <w:r w:rsidRPr="00924C3C">
        <w:t>деобезличивания</w:t>
      </w:r>
      <w:proofErr w:type="spellEnd"/>
      <w:r w:rsidRPr="00924C3C">
        <w:t xml:space="preserve"> с использованием персональных данных, имеющихся у других операторов);</w:t>
      </w:r>
    </w:p>
    <w:p w:rsidR="000E6E77" w:rsidRPr="00924C3C" w:rsidRDefault="00943099">
      <w:pPr>
        <w:pStyle w:val="a3"/>
        <w:ind w:right="111"/>
      </w:pPr>
      <w:r w:rsidRPr="00924C3C">
        <w:t>совместимость (метод не обеспечивает интеграции с данными, обезличенными другими методами);</w:t>
      </w:r>
    </w:p>
    <w:p w:rsidR="000E6E77" w:rsidRPr="00924C3C" w:rsidRDefault="00943099">
      <w:pPr>
        <w:pStyle w:val="a3"/>
        <w:ind w:right="105"/>
      </w:pPr>
      <w:r w:rsidRPr="00924C3C"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0E6E77" w:rsidRPr="00924C3C" w:rsidRDefault="00943099">
      <w:pPr>
        <w:pStyle w:val="a3"/>
        <w:ind w:right="109"/>
      </w:pPr>
      <w:r w:rsidRPr="00924C3C"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0E6E77" w:rsidRPr="00924C3C" w:rsidRDefault="00943099">
      <w:pPr>
        <w:pStyle w:val="a3"/>
        <w:ind w:right="105"/>
      </w:pPr>
      <w:r w:rsidRPr="00924C3C"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0E6E77" w:rsidRPr="00924C3C" w:rsidRDefault="00943099">
      <w:pPr>
        <w:pStyle w:val="a3"/>
        <w:ind w:right="110"/>
      </w:pPr>
      <w:r w:rsidRPr="00924C3C"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0E6E77" w:rsidRPr="00924C3C" w:rsidRDefault="00943099">
      <w:pPr>
        <w:pStyle w:val="a3"/>
        <w:ind w:right="109"/>
      </w:pPr>
      <w:r w:rsidRPr="00924C3C">
        <w:t>2.1.3.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</w:t>
      </w:r>
      <w:r w:rsidRPr="00924C3C">
        <w:rPr>
          <w:spacing w:val="-7"/>
        </w:rPr>
        <w:t xml:space="preserve"> </w:t>
      </w:r>
      <w:r w:rsidRPr="00924C3C">
        <w:t>подмножествам.</w:t>
      </w:r>
    </w:p>
    <w:p w:rsidR="000E6E77" w:rsidRPr="00924C3C" w:rsidRDefault="00943099">
      <w:pPr>
        <w:pStyle w:val="a3"/>
        <w:ind w:left="668" w:right="1063" w:firstLine="0"/>
        <w:jc w:val="left"/>
      </w:pPr>
      <w:r w:rsidRPr="00924C3C">
        <w:t>Метод обеспечивает следующие свойства обезличенных данных: полнота;</w:t>
      </w:r>
    </w:p>
    <w:p w:rsidR="000E6E77" w:rsidRPr="00924C3C" w:rsidRDefault="00943099">
      <w:pPr>
        <w:pStyle w:val="a3"/>
        <w:ind w:left="668" w:right="5519" w:firstLine="0"/>
        <w:jc w:val="left"/>
      </w:pPr>
      <w:r w:rsidRPr="00924C3C">
        <w:rPr>
          <w:spacing w:val="-1"/>
        </w:rPr>
        <w:t xml:space="preserve">структурированность; </w:t>
      </w:r>
      <w:r w:rsidRPr="00924C3C">
        <w:t>релевантность;</w:t>
      </w:r>
    </w:p>
    <w:p w:rsidR="000E6E77" w:rsidRPr="00924C3C" w:rsidRDefault="00943099">
      <w:pPr>
        <w:pStyle w:val="a3"/>
        <w:ind w:left="668" w:right="5519" w:firstLine="0"/>
        <w:jc w:val="left"/>
      </w:pPr>
      <w:r w:rsidRPr="00924C3C">
        <w:t>семантическая целостность; применимость.</w:t>
      </w:r>
    </w:p>
    <w:p w:rsidR="000E6E77" w:rsidRPr="00924C3C" w:rsidRDefault="00943099">
      <w:pPr>
        <w:pStyle w:val="a3"/>
        <w:spacing w:line="321" w:lineRule="exact"/>
        <w:ind w:left="668" w:firstLine="0"/>
        <w:jc w:val="left"/>
      </w:pPr>
      <w:r w:rsidRPr="00924C3C">
        <w:t>Оценка свойств метода:</w:t>
      </w:r>
    </w:p>
    <w:p w:rsidR="000E6E77" w:rsidRPr="00924C3C" w:rsidRDefault="000E6E77">
      <w:pPr>
        <w:spacing w:line="321" w:lineRule="exact"/>
        <w:sectPr w:rsidR="000E6E77" w:rsidRPr="00924C3C" w:rsidSect="00924C3C">
          <w:pgSz w:w="11910" w:h="16840"/>
          <w:pgMar w:top="1040" w:right="570" w:bottom="280" w:left="1600" w:header="720" w:footer="720" w:gutter="0"/>
          <w:cols w:space="720"/>
        </w:sectPr>
      </w:pPr>
    </w:p>
    <w:p w:rsidR="000E6E77" w:rsidRPr="00924C3C" w:rsidRDefault="00943099">
      <w:pPr>
        <w:pStyle w:val="a3"/>
        <w:spacing w:before="67" w:line="242" w:lineRule="auto"/>
        <w:ind w:left="668" w:right="107" w:firstLine="0"/>
      </w:pPr>
      <w:proofErr w:type="gramStart"/>
      <w:r w:rsidRPr="00924C3C">
        <w:lastRenderedPageBreak/>
        <w:t xml:space="preserve">обратимость (метод позволяет провести процедуру </w:t>
      </w:r>
      <w:proofErr w:type="spellStart"/>
      <w:r w:rsidRPr="00924C3C">
        <w:t>деобезличивания</w:t>
      </w:r>
      <w:proofErr w:type="spellEnd"/>
      <w:r w:rsidRPr="00924C3C">
        <w:t>); вариативность (метод позволяет изменить параметры декомпозиции без</w:t>
      </w:r>
      <w:proofErr w:type="gramEnd"/>
    </w:p>
    <w:p w:rsidR="000E6E77" w:rsidRPr="00924C3C" w:rsidRDefault="00943099">
      <w:pPr>
        <w:pStyle w:val="a3"/>
        <w:spacing w:line="317" w:lineRule="exact"/>
        <w:ind w:firstLine="0"/>
      </w:pPr>
      <w:r w:rsidRPr="00924C3C">
        <w:t xml:space="preserve">предварительного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12"/>
      </w:pPr>
      <w:r w:rsidRPr="00924C3C">
        <w:t xml:space="preserve">изменяемость (метод позволяет вносить изменения в набор обезличенных данных </w:t>
      </w:r>
      <w:proofErr w:type="gramStart"/>
      <w:r w:rsidRPr="00924C3C">
        <w:t>без</w:t>
      </w:r>
      <w:proofErr w:type="gramEnd"/>
      <w:r w:rsidRPr="00924C3C">
        <w:t xml:space="preserve"> предварительн</w:t>
      </w:r>
      <w:bookmarkStart w:id="0" w:name="_GoBack"/>
      <w:bookmarkEnd w:id="0"/>
      <w:r w:rsidRPr="00924C3C">
        <w:t xml:space="preserve">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09"/>
      </w:pPr>
      <w:r w:rsidRPr="00924C3C"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0E6E77" w:rsidRPr="00924C3C" w:rsidRDefault="00943099">
      <w:pPr>
        <w:pStyle w:val="a3"/>
        <w:ind w:right="110"/>
      </w:pPr>
      <w:r w:rsidRPr="00924C3C">
        <w:t xml:space="preserve">возможность </w:t>
      </w:r>
      <w:proofErr w:type="gramStart"/>
      <w:r w:rsidRPr="00924C3C">
        <w:t>косвенного</w:t>
      </w:r>
      <w:proofErr w:type="gramEnd"/>
      <w:r w:rsidRPr="00924C3C">
        <w:t xml:space="preserve"> </w:t>
      </w:r>
      <w:proofErr w:type="spellStart"/>
      <w:r w:rsidRPr="00924C3C">
        <w:t>деобезличивания</w:t>
      </w:r>
      <w:proofErr w:type="spellEnd"/>
      <w:r w:rsidRPr="00924C3C">
        <w:t xml:space="preserve"> (метод не исключает возможность </w:t>
      </w:r>
      <w:proofErr w:type="spellStart"/>
      <w:r w:rsidRPr="00924C3C">
        <w:t>деобезличивания</w:t>
      </w:r>
      <w:proofErr w:type="spellEnd"/>
      <w:r w:rsidRPr="00924C3C">
        <w:t xml:space="preserve"> с использованием персональных данных, имеющихся у других операторов);</w:t>
      </w:r>
    </w:p>
    <w:p w:rsidR="000E6E77" w:rsidRPr="00924C3C" w:rsidRDefault="00943099">
      <w:pPr>
        <w:pStyle w:val="a3"/>
        <w:ind w:right="111"/>
      </w:pPr>
      <w:r w:rsidRPr="00924C3C">
        <w:t>совместимость (метод обеспечивает интеграцию с данными, обезличенными другими методами);</w:t>
      </w:r>
    </w:p>
    <w:p w:rsidR="000E6E77" w:rsidRPr="00924C3C" w:rsidRDefault="00943099">
      <w:pPr>
        <w:pStyle w:val="a3"/>
        <w:spacing w:before="1"/>
        <w:ind w:right="109"/>
      </w:pPr>
      <w:r w:rsidRPr="00924C3C"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0E6E77" w:rsidRPr="00924C3C" w:rsidRDefault="00943099">
      <w:pPr>
        <w:pStyle w:val="a3"/>
        <w:ind w:right="109"/>
      </w:pPr>
      <w:r w:rsidRPr="00924C3C">
        <w:t>возможность оценки качества данных (метод позволяет проводить анализ качества обезличенных</w:t>
      </w:r>
      <w:r w:rsidRPr="00924C3C">
        <w:rPr>
          <w:spacing w:val="-8"/>
        </w:rPr>
        <w:t xml:space="preserve"> </w:t>
      </w:r>
      <w:r w:rsidRPr="00924C3C">
        <w:t>данных).</w:t>
      </w:r>
    </w:p>
    <w:p w:rsidR="000E6E77" w:rsidRPr="00924C3C" w:rsidRDefault="00943099">
      <w:pPr>
        <w:pStyle w:val="a3"/>
        <w:ind w:right="103"/>
      </w:pPr>
      <w:r w:rsidRPr="00924C3C"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0E6E77" w:rsidRPr="00924C3C" w:rsidRDefault="00943099">
      <w:pPr>
        <w:pStyle w:val="a3"/>
        <w:ind w:right="110"/>
      </w:pPr>
      <w:r w:rsidRPr="00924C3C">
        <w:t>2.1.4 Метод перемешивания реализуется путем перемешивания отдельных записей, а также групп записей между собой.</w:t>
      </w:r>
    </w:p>
    <w:p w:rsidR="000E6E77" w:rsidRPr="00924C3C" w:rsidRDefault="00943099">
      <w:pPr>
        <w:pStyle w:val="a3"/>
        <w:spacing w:line="242" w:lineRule="auto"/>
        <w:ind w:left="668" w:right="1063" w:firstLine="0"/>
        <w:jc w:val="left"/>
      </w:pPr>
      <w:r w:rsidRPr="00924C3C">
        <w:t>Метод обеспечивает следующие свойства обезличенных данных: полнота;</w:t>
      </w:r>
    </w:p>
    <w:p w:rsidR="000E6E77" w:rsidRPr="00924C3C" w:rsidRDefault="00943099">
      <w:pPr>
        <w:pStyle w:val="a3"/>
        <w:ind w:left="668" w:right="5519" w:firstLine="0"/>
        <w:jc w:val="left"/>
      </w:pPr>
      <w:r w:rsidRPr="00924C3C">
        <w:rPr>
          <w:spacing w:val="-1"/>
        </w:rPr>
        <w:t xml:space="preserve">структурированность; </w:t>
      </w:r>
      <w:r w:rsidRPr="00924C3C">
        <w:t>релевантность;</w:t>
      </w:r>
    </w:p>
    <w:p w:rsidR="000E6E77" w:rsidRPr="00924C3C" w:rsidRDefault="00943099">
      <w:pPr>
        <w:pStyle w:val="a3"/>
        <w:ind w:left="668" w:right="5519" w:firstLine="0"/>
        <w:jc w:val="left"/>
      </w:pPr>
      <w:r w:rsidRPr="00924C3C">
        <w:t>семантическая целостность; применимость;</w:t>
      </w:r>
    </w:p>
    <w:p w:rsidR="000E6E77" w:rsidRPr="00924C3C" w:rsidRDefault="00943099">
      <w:pPr>
        <w:pStyle w:val="a3"/>
        <w:spacing w:line="321" w:lineRule="exact"/>
        <w:ind w:left="668" w:firstLine="0"/>
        <w:jc w:val="left"/>
      </w:pPr>
      <w:r w:rsidRPr="00924C3C">
        <w:t>анонимность.</w:t>
      </w:r>
    </w:p>
    <w:p w:rsidR="000E6E77" w:rsidRPr="00924C3C" w:rsidRDefault="00943099">
      <w:pPr>
        <w:pStyle w:val="a3"/>
        <w:ind w:left="668" w:firstLine="0"/>
        <w:jc w:val="left"/>
      </w:pPr>
      <w:r w:rsidRPr="00924C3C">
        <w:t>Оценка свойств метода:</w:t>
      </w:r>
    </w:p>
    <w:p w:rsidR="000E6E77" w:rsidRPr="00924C3C" w:rsidRDefault="00943099">
      <w:pPr>
        <w:pStyle w:val="a3"/>
        <w:ind w:left="668" w:firstLine="0"/>
        <w:jc w:val="left"/>
      </w:pPr>
      <w:proofErr w:type="gramStart"/>
      <w:r w:rsidRPr="00924C3C">
        <w:t xml:space="preserve">обратимость (метод позволяет провести процедуру </w:t>
      </w:r>
      <w:proofErr w:type="spellStart"/>
      <w:r w:rsidRPr="00924C3C">
        <w:t>деобезличивания</w:t>
      </w:r>
      <w:proofErr w:type="spellEnd"/>
      <w:r w:rsidRPr="00924C3C">
        <w:t>); вариативность (метод позволяет изменять параметры</w:t>
      </w:r>
      <w:r w:rsidRPr="00924C3C">
        <w:rPr>
          <w:spacing w:val="61"/>
        </w:rPr>
        <w:t xml:space="preserve"> </w:t>
      </w:r>
      <w:r w:rsidRPr="00924C3C">
        <w:t>перемешивания</w:t>
      </w:r>
      <w:proofErr w:type="gramEnd"/>
    </w:p>
    <w:p w:rsidR="000E6E77" w:rsidRPr="00924C3C" w:rsidRDefault="00943099">
      <w:pPr>
        <w:pStyle w:val="a3"/>
        <w:spacing w:line="321" w:lineRule="exact"/>
        <w:ind w:firstLine="0"/>
        <w:jc w:val="left"/>
      </w:pPr>
      <w:r w:rsidRPr="00924C3C">
        <w:t xml:space="preserve">без проведения процедуры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ind w:right="112"/>
      </w:pPr>
      <w:r w:rsidRPr="00924C3C">
        <w:t xml:space="preserve">изменяемость (метод позволяет вносить изменения в набор обезличенных данных </w:t>
      </w:r>
      <w:proofErr w:type="gramStart"/>
      <w:r w:rsidRPr="00924C3C">
        <w:t>без</w:t>
      </w:r>
      <w:proofErr w:type="gramEnd"/>
      <w:r w:rsidRPr="00924C3C">
        <w:t xml:space="preserve"> предварительного </w:t>
      </w:r>
      <w:proofErr w:type="spellStart"/>
      <w:r w:rsidRPr="00924C3C">
        <w:t>деобезличивания</w:t>
      </w:r>
      <w:proofErr w:type="spellEnd"/>
      <w:r w:rsidRPr="00924C3C">
        <w:t>);</w:t>
      </w:r>
    </w:p>
    <w:p w:rsidR="000E6E77" w:rsidRPr="00924C3C" w:rsidRDefault="00943099">
      <w:pPr>
        <w:pStyle w:val="a3"/>
        <w:spacing w:line="242" w:lineRule="auto"/>
        <w:ind w:right="110"/>
      </w:pPr>
      <w:r w:rsidRPr="00924C3C">
        <w:t>стойкость (длина перестановки и их совокупности определяет стойкость метода к атакам на идентификацию);</w:t>
      </w:r>
    </w:p>
    <w:p w:rsidR="000E6E77" w:rsidRPr="00924C3C" w:rsidRDefault="00943099">
      <w:pPr>
        <w:pStyle w:val="a3"/>
        <w:ind w:right="109"/>
      </w:pPr>
      <w:r w:rsidRPr="00924C3C">
        <w:t xml:space="preserve">возможность косвенного </w:t>
      </w:r>
      <w:proofErr w:type="spellStart"/>
      <w:r w:rsidRPr="00924C3C">
        <w:t>деобезличивания</w:t>
      </w:r>
      <w:proofErr w:type="spellEnd"/>
      <w:r w:rsidRPr="00924C3C">
        <w:t xml:space="preserve"> (метод исключает возможность проведения </w:t>
      </w:r>
      <w:proofErr w:type="spellStart"/>
      <w:r w:rsidRPr="00924C3C">
        <w:t>деобезличивания</w:t>
      </w:r>
      <w:proofErr w:type="spellEnd"/>
      <w:r w:rsidRPr="00924C3C">
        <w:t xml:space="preserve"> с использованием персональных данных, имеющихся у других операторов);</w:t>
      </w:r>
    </w:p>
    <w:p w:rsidR="000E6E77" w:rsidRPr="00924C3C" w:rsidRDefault="00943099">
      <w:pPr>
        <w:pStyle w:val="a3"/>
        <w:ind w:right="111"/>
      </w:pPr>
      <w:r w:rsidRPr="00924C3C">
        <w:t>совместимость (метод позволяет проводить интеграцию с данными, обезличенными другими методами);</w:t>
      </w:r>
    </w:p>
    <w:p w:rsidR="000E6E77" w:rsidRPr="00924C3C" w:rsidRDefault="000E6E77">
      <w:pPr>
        <w:sectPr w:rsidR="000E6E77" w:rsidRPr="00924C3C" w:rsidSect="00924C3C">
          <w:pgSz w:w="11910" w:h="16840"/>
          <w:pgMar w:top="1040" w:right="570" w:bottom="280" w:left="1600" w:header="720" w:footer="720" w:gutter="0"/>
          <w:cols w:space="720"/>
        </w:sectPr>
      </w:pPr>
    </w:p>
    <w:p w:rsidR="000E6E77" w:rsidRPr="00924C3C" w:rsidRDefault="00943099">
      <w:pPr>
        <w:pStyle w:val="a3"/>
        <w:spacing w:before="67" w:line="242" w:lineRule="auto"/>
        <w:ind w:right="112"/>
      </w:pPr>
      <w:r w:rsidRPr="00924C3C">
        <w:lastRenderedPageBreak/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0E6E77" w:rsidRPr="00924C3C" w:rsidRDefault="00943099">
      <w:pPr>
        <w:pStyle w:val="a3"/>
        <w:ind w:right="104"/>
      </w:pPr>
      <w:r w:rsidRPr="00924C3C">
        <w:t>возможность оценки качества данных (метод позволяет проводить анализ качества обезличенных</w:t>
      </w:r>
      <w:r w:rsidRPr="00924C3C">
        <w:rPr>
          <w:spacing w:val="-8"/>
        </w:rPr>
        <w:t xml:space="preserve"> </w:t>
      </w:r>
      <w:r w:rsidRPr="00924C3C">
        <w:t>данных).</w:t>
      </w:r>
    </w:p>
    <w:p w:rsidR="000E6E77" w:rsidRPr="00924C3C" w:rsidRDefault="00943099">
      <w:pPr>
        <w:pStyle w:val="a3"/>
        <w:ind w:right="114"/>
      </w:pPr>
      <w:r w:rsidRPr="00924C3C">
        <w:t xml:space="preserve">Для реализации метода требуется разработать правила перемешивания и их алгоритмы, правила и алгоритмы </w:t>
      </w:r>
      <w:proofErr w:type="spellStart"/>
      <w:r w:rsidRPr="00924C3C">
        <w:t>деобезличивания</w:t>
      </w:r>
      <w:proofErr w:type="spellEnd"/>
      <w:r w:rsidRPr="00924C3C">
        <w:t xml:space="preserve"> и внесения изменений в</w:t>
      </w:r>
      <w:r w:rsidRPr="00924C3C">
        <w:rPr>
          <w:spacing w:val="-2"/>
        </w:rPr>
        <w:t xml:space="preserve"> </w:t>
      </w:r>
      <w:r w:rsidRPr="00924C3C">
        <w:t>записи.</w:t>
      </w:r>
    </w:p>
    <w:p w:rsidR="000E6E77" w:rsidRPr="00924C3C" w:rsidRDefault="00943099">
      <w:pPr>
        <w:pStyle w:val="a3"/>
        <w:ind w:right="103"/>
      </w:pPr>
      <w:r w:rsidRPr="00924C3C">
        <w:t>Метод может использоваться совместно с методами введения идентификаторов и декомпозиции.</w:t>
      </w:r>
    </w:p>
    <w:p w:rsidR="000E6E77" w:rsidRPr="00924C3C" w:rsidRDefault="00943099">
      <w:pPr>
        <w:pStyle w:val="a3"/>
        <w:ind w:right="106"/>
      </w:pPr>
      <w:r w:rsidRPr="00924C3C">
        <w:t>Также Администрация может применять любые другие, не запрещенные законодательством методы.</w:t>
      </w:r>
    </w:p>
    <w:p w:rsidR="000E6E77" w:rsidRPr="00924C3C" w:rsidRDefault="00943099">
      <w:pPr>
        <w:pStyle w:val="a4"/>
        <w:numPr>
          <w:ilvl w:val="1"/>
          <w:numId w:val="3"/>
        </w:numPr>
        <w:tabs>
          <w:tab w:val="left" w:pos="1220"/>
        </w:tabs>
        <w:ind w:right="109" w:firstLine="566"/>
        <w:jc w:val="both"/>
        <w:rPr>
          <w:sz w:val="28"/>
        </w:rPr>
      </w:pPr>
      <w:r w:rsidRPr="00924C3C">
        <w:rPr>
          <w:sz w:val="28"/>
        </w:rPr>
        <w:t>Перечень должностей муниципальных служащих Администрации, ответственных за проведение мероприятий по обезличиванию обрабатываемых персональных данных, приведен в Приложении к настоящим</w:t>
      </w:r>
      <w:r w:rsidRPr="00924C3C">
        <w:rPr>
          <w:spacing w:val="-1"/>
          <w:sz w:val="28"/>
        </w:rPr>
        <w:t xml:space="preserve"> </w:t>
      </w:r>
      <w:r w:rsidRPr="00924C3C">
        <w:rPr>
          <w:sz w:val="28"/>
        </w:rPr>
        <w:t>Правилам.</w:t>
      </w:r>
    </w:p>
    <w:p w:rsidR="000E6E77" w:rsidRPr="00924C3C" w:rsidRDefault="000E6E77">
      <w:pPr>
        <w:pStyle w:val="a3"/>
        <w:spacing w:before="1"/>
        <w:ind w:left="0" w:firstLine="0"/>
        <w:jc w:val="left"/>
      </w:pPr>
    </w:p>
    <w:p w:rsidR="000E6E77" w:rsidRPr="00924C3C" w:rsidRDefault="00943099">
      <w:pPr>
        <w:pStyle w:val="1"/>
        <w:numPr>
          <w:ilvl w:val="0"/>
          <w:numId w:val="5"/>
        </w:numPr>
        <w:tabs>
          <w:tab w:val="left" w:pos="1331"/>
        </w:tabs>
        <w:spacing w:line="319" w:lineRule="exact"/>
        <w:ind w:left="1330"/>
        <w:jc w:val="both"/>
        <w:rPr>
          <w:i w:val="0"/>
        </w:rPr>
      </w:pPr>
      <w:r w:rsidRPr="00924C3C">
        <w:rPr>
          <w:i w:val="0"/>
          <w:w w:val="105"/>
        </w:rPr>
        <w:t>Порядок</w:t>
      </w:r>
      <w:r w:rsidRPr="00924C3C">
        <w:rPr>
          <w:i w:val="0"/>
          <w:spacing w:val="-17"/>
          <w:w w:val="105"/>
        </w:rPr>
        <w:t xml:space="preserve"> </w:t>
      </w:r>
      <w:r w:rsidRPr="00924C3C">
        <w:rPr>
          <w:i w:val="0"/>
          <w:w w:val="105"/>
        </w:rPr>
        <w:t>работы</w:t>
      </w:r>
      <w:r w:rsidRPr="00924C3C">
        <w:rPr>
          <w:i w:val="0"/>
          <w:spacing w:val="-20"/>
          <w:w w:val="105"/>
        </w:rPr>
        <w:t xml:space="preserve"> </w:t>
      </w:r>
      <w:r w:rsidRPr="00924C3C">
        <w:rPr>
          <w:i w:val="0"/>
          <w:w w:val="105"/>
        </w:rPr>
        <w:t>с</w:t>
      </w:r>
      <w:r w:rsidRPr="00924C3C">
        <w:rPr>
          <w:i w:val="0"/>
          <w:spacing w:val="-16"/>
          <w:w w:val="105"/>
        </w:rPr>
        <w:t xml:space="preserve"> </w:t>
      </w:r>
      <w:r w:rsidRPr="00924C3C">
        <w:rPr>
          <w:i w:val="0"/>
          <w:w w:val="105"/>
        </w:rPr>
        <w:t>обезличенными</w:t>
      </w:r>
      <w:r w:rsidRPr="00924C3C">
        <w:rPr>
          <w:i w:val="0"/>
          <w:spacing w:val="-19"/>
          <w:w w:val="105"/>
        </w:rPr>
        <w:t xml:space="preserve"> </w:t>
      </w:r>
      <w:r w:rsidRPr="00924C3C">
        <w:rPr>
          <w:i w:val="0"/>
          <w:w w:val="105"/>
        </w:rPr>
        <w:t>персональными</w:t>
      </w:r>
      <w:r w:rsidRPr="00924C3C">
        <w:rPr>
          <w:i w:val="0"/>
          <w:spacing w:val="-16"/>
          <w:w w:val="105"/>
        </w:rPr>
        <w:t xml:space="preserve"> </w:t>
      </w:r>
      <w:r w:rsidRPr="00924C3C">
        <w:rPr>
          <w:i w:val="0"/>
          <w:w w:val="105"/>
        </w:rPr>
        <w:t>данными</w:t>
      </w:r>
    </w:p>
    <w:p w:rsidR="000E6E77" w:rsidRPr="00924C3C" w:rsidRDefault="00943099">
      <w:pPr>
        <w:pStyle w:val="a4"/>
        <w:numPr>
          <w:ilvl w:val="1"/>
          <w:numId w:val="2"/>
        </w:numPr>
        <w:tabs>
          <w:tab w:val="left" w:pos="1218"/>
        </w:tabs>
        <w:ind w:right="104" w:firstLine="566"/>
        <w:jc w:val="both"/>
        <w:rPr>
          <w:sz w:val="28"/>
        </w:rPr>
      </w:pPr>
      <w:r w:rsidRPr="00924C3C">
        <w:rPr>
          <w:sz w:val="28"/>
        </w:rPr>
        <w:t>Обезличенные персональные данные не подлежат разглашению и нарушению конфиденциальности без согласия субъекта персональных данных, за исключением их обработки для статистической или иной исследовательской деятельности, иных действий, не противоречащих действующему</w:t>
      </w:r>
      <w:r w:rsidRPr="00924C3C">
        <w:rPr>
          <w:spacing w:val="-5"/>
          <w:sz w:val="28"/>
        </w:rPr>
        <w:t xml:space="preserve"> </w:t>
      </w:r>
      <w:r w:rsidRPr="00924C3C">
        <w:rPr>
          <w:sz w:val="28"/>
        </w:rPr>
        <w:t>законодательству.</w:t>
      </w:r>
    </w:p>
    <w:p w:rsidR="000E6E77" w:rsidRPr="00924C3C" w:rsidRDefault="00943099">
      <w:pPr>
        <w:pStyle w:val="a4"/>
        <w:numPr>
          <w:ilvl w:val="1"/>
          <w:numId w:val="2"/>
        </w:numPr>
        <w:tabs>
          <w:tab w:val="left" w:pos="1316"/>
        </w:tabs>
        <w:ind w:firstLine="566"/>
        <w:jc w:val="both"/>
        <w:rPr>
          <w:sz w:val="28"/>
        </w:rPr>
      </w:pPr>
      <w:r w:rsidRPr="00924C3C">
        <w:rPr>
          <w:sz w:val="28"/>
        </w:rPr>
        <w:t>Обезличенные персональные данные могут обрабатываться с использованием средств автоматизации и без использования</w:t>
      </w:r>
      <w:r w:rsidRPr="00924C3C">
        <w:rPr>
          <w:spacing w:val="-13"/>
          <w:sz w:val="28"/>
        </w:rPr>
        <w:t xml:space="preserve"> </w:t>
      </w:r>
      <w:r w:rsidRPr="00924C3C">
        <w:rPr>
          <w:sz w:val="28"/>
        </w:rPr>
        <w:t>таковых.</w:t>
      </w:r>
    </w:p>
    <w:p w:rsidR="000E6E77" w:rsidRPr="00924C3C" w:rsidRDefault="00943099">
      <w:pPr>
        <w:pStyle w:val="a4"/>
        <w:numPr>
          <w:ilvl w:val="1"/>
          <w:numId w:val="2"/>
        </w:numPr>
        <w:tabs>
          <w:tab w:val="left" w:pos="1465"/>
        </w:tabs>
        <w:ind w:right="114" w:firstLine="566"/>
        <w:jc w:val="both"/>
        <w:rPr>
          <w:sz w:val="28"/>
        </w:rPr>
      </w:pPr>
      <w:r w:rsidRPr="00924C3C">
        <w:rPr>
          <w:sz w:val="28"/>
        </w:rPr>
        <w:t>При обработке обезличенных персональных данных с использованием средств автоматизации необходимо</w:t>
      </w:r>
      <w:r w:rsidRPr="00924C3C">
        <w:rPr>
          <w:spacing w:val="-7"/>
          <w:sz w:val="28"/>
        </w:rPr>
        <w:t xml:space="preserve"> </w:t>
      </w:r>
      <w:r w:rsidRPr="00924C3C">
        <w:rPr>
          <w:sz w:val="28"/>
        </w:rPr>
        <w:t>соблюдение:</w:t>
      </w:r>
    </w:p>
    <w:p w:rsidR="000E6E77" w:rsidRPr="00924C3C" w:rsidRDefault="00943099">
      <w:pPr>
        <w:pStyle w:val="a3"/>
        <w:spacing w:line="322" w:lineRule="exact"/>
        <w:ind w:left="668" w:firstLine="0"/>
        <w:jc w:val="left"/>
      </w:pPr>
      <w:r w:rsidRPr="00924C3C">
        <w:t>парольной политики;</w:t>
      </w:r>
    </w:p>
    <w:p w:rsidR="000E6E77" w:rsidRPr="00924C3C" w:rsidRDefault="00943099">
      <w:pPr>
        <w:pStyle w:val="a3"/>
        <w:spacing w:line="322" w:lineRule="exact"/>
        <w:ind w:left="668" w:firstLine="0"/>
        <w:jc w:val="left"/>
      </w:pPr>
      <w:r w:rsidRPr="00924C3C">
        <w:t>антивирусной политики;</w:t>
      </w:r>
    </w:p>
    <w:p w:rsidR="000E6E77" w:rsidRPr="00924C3C" w:rsidRDefault="00943099">
      <w:pPr>
        <w:pStyle w:val="a3"/>
        <w:ind w:left="668" w:right="354" w:firstLine="0"/>
        <w:jc w:val="left"/>
      </w:pPr>
      <w:r w:rsidRPr="00924C3C">
        <w:t>правил работы с отчуждаемыми носителями (в случае их применения); правил резервного копирования;</w:t>
      </w:r>
    </w:p>
    <w:p w:rsidR="000E6E77" w:rsidRPr="00924C3C" w:rsidRDefault="00943099">
      <w:pPr>
        <w:pStyle w:val="a3"/>
        <w:spacing w:line="321" w:lineRule="exact"/>
        <w:ind w:left="668" w:firstLine="0"/>
        <w:jc w:val="left"/>
      </w:pPr>
      <w:r w:rsidRPr="00924C3C">
        <w:t xml:space="preserve">правил доступа в помещения, где расположены элементы </w:t>
      </w:r>
      <w:proofErr w:type="spellStart"/>
      <w:r w:rsidRPr="00924C3C">
        <w:t>ИСПДн</w:t>
      </w:r>
      <w:proofErr w:type="spellEnd"/>
      <w:r w:rsidRPr="00924C3C">
        <w:t>.</w:t>
      </w:r>
    </w:p>
    <w:p w:rsidR="000E6E77" w:rsidRPr="00924C3C" w:rsidRDefault="00943099" w:rsidP="006A3276">
      <w:pPr>
        <w:pStyle w:val="a4"/>
        <w:numPr>
          <w:ilvl w:val="1"/>
          <w:numId w:val="2"/>
        </w:numPr>
        <w:tabs>
          <w:tab w:val="left" w:pos="1423"/>
          <w:tab w:val="left" w:pos="1424"/>
          <w:tab w:val="left" w:pos="2243"/>
          <w:tab w:val="left" w:pos="3787"/>
          <w:tab w:val="left" w:pos="5819"/>
          <w:tab w:val="left" w:pos="7847"/>
          <w:tab w:val="left" w:pos="9075"/>
        </w:tabs>
        <w:ind w:firstLine="566"/>
        <w:jc w:val="both"/>
        <w:rPr>
          <w:sz w:val="28"/>
        </w:rPr>
      </w:pPr>
      <w:r w:rsidRPr="00924C3C">
        <w:rPr>
          <w:sz w:val="28"/>
        </w:rPr>
        <w:t>При</w:t>
      </w:r>
      <w:r w:rsidR="006A3276">
        <w:rPr>
          <w:sz w:val="28"/>
        </w:rPr>
        <w:t xml:space="preserve"> о</w:t>
      </w:r>
      <w:r w:rsidRPr="00924C3C">
        <w:rPr>
          <w:sz w:val="28"/>
        </w:rPr>
        <w:t>бработке</w:t>
      </w:r>
      <w:r w:rsidR="006A3276">
        <w:rPr>
          <w:sz w:val="28"/>
        </w:rPr>
        <w:t xml:space="preserve"> </w:t>
      </w:r>
      <w:r w:rsidRPr="00924C3C">
        <w:rPr>
          <w:sz w:val="28"/>
        </w:rPr>
        <w:t>обезличенных</w:t>
      </w:r>
      <w:r w:rsidR="006A3276">
        <w:rPr>
          <w:sz w:val="28"/>
        </w:rPr>
        <w:t xml:space="preserve"> </w:t>
      </w:r>
      <w:r w:rsidRPr="00924C3C">
        <w:rPr>
          <w:sz w:val="28"/>
        </w:rPr>
        <w:t>персональных</w:t>
      </w:r>
      <w:r w:rsidR="006A3276">
        <w:rPr>
          <w:sz w:val="28"/>
        </w:rPr>
        <w:t xml:space="preserve"> данных </w:t>
      </w:r>
      <w:r w:rsidRPr="00924C3C">
        <w:rPr>
          <w:spacing w:val="-7"/>
          <w:sz w:val="28"/>
        </w:rPr>
        <w:t xml:space="preserve">без </w:t>
      </w:r>
      <w:r w:rsidRPr="00924C3C">
        <w:rPr>
          <w:sz w:val="28"/>
        </w:rPr>
        <w:t>использования средств автоматизации необходимо</w:t>
      </w:r>
      <w:r w:rsidRPr="00924C3C">
        <w:rPr>
          <w:spacing w:val="-5"/>
          <w:sz w:val="28"/>
        </w:rPr>
        <w:t xml:space="preserve"> </w:t>
      </w:r>
      <w:r w:rsidRPr="00924C3C">
        <w:rPr>
          <w:sz w:val="28"/>
        </w:rPr>
        <w:t>соблюдение:</w:t>
      </w:r>
    </w:p>
    <w:p w:rsidR="000E6E77" w:rsidRPr="00924C3C" w:rsidRDefault="00943099">
      <w:pPr>
        <w:pStyle w:val="a3"/>
        <w:spacing w:line="322" w:lineRule="exact"/>
        <w:ind w:left="668" w:firstLine="0"/>
        <w:jc w:val="left"/>
      </w:pPr>
      <w:r w:rsidRPr="00924C3C">
        <w:t>правил хранения бумажных носителей;</w:t>
      </w:r>
    </w:p>
    <w:p w:rsidR="000E6E77" w:rsidRPr="00924C3C" w:rsidRDefault="00943099" w:rsidP="006A3276">
      <w:pPr>
        <w:pStyle w:val="a3"/>
        <w:ind w:right="1140"/>
      </w:pPr>
      <w:r w:rsidRPr="00924C3C">
        <w:t xml:space="preserve">правил доступа к бумажным носителям и в помещения, где они </w:t>
      </w:r>
      <w:r w:rsidR="006A3276">
        <w:t>х</w:t>
      </w:r>
      <w:r w:rsidRPr="00924C3C">
        <w:t>ранятся.</w:t>
      </w: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6A3276" w:rsidRDefault="006A3276">
      <w:pPr>
        <w:pStyle w:val="a3"/>
        <w:spacing w:before="67"/>
        <w:ind w:left="5774" w:firstLine="0"/>
        <w:jc w:val="left"/>
      </w:pPr>
    </w:p>
    <w:p w:rsidR="000E6E77" w:rsidRPr="00924C3C" w:rsidRDefault="00943099">
      <w:pPr>
        <w:pStyle w:val="a3"/>
        <w:spacing w:before="67"/>
        <w:ind w:left="5774" w:firstLine="0"/>
        <w:jc w:val="left"/>
      </w:pPr>
      <w:r w:rsidRPr="00924C3C">
        <w:lastRenderedPageBreak/>
        <w:t>Приложение</w:t>
      </w:r>
    </w:p>
    <w:p w:rsidR="000E6E77" w:rsidRPr="00924C3C" w:rsidRDefault="00943099">
      <w:pPr>
        <w:pStyle w:val="a3"/>
        <w:spacing w:before="2"/>
        <w:ind w:left="5774" w:right="1258" w:firstLine="0"/>
        <w:jc w:val="left"/>
      </w:pPr>
      <w:r w:rsidRPr="00924C3C">
        <w:t xml:space="preserve">к Правилам работы с </w:t>
      </w:r>
      <w:proofErr w:type="gramStart"/>
      <w:r w:rsidRPr="00924C3C">
        <w:t>обезличенными</w:t>
      </w:r>
      <w:proofErr w:type="gramEnd"/>
    </w:p>
    <w:p w:rsidR="000E6E77" w:rsidRPr="00924C3C" w:rsidRDefault="00943099">
      <w:pPr>
        <w:pStyle w:val="a3"/>
        <w:spacing w:line="322" w:lineRule="exact"/>
        <w:ind w:left="5774" w:firstLine="0"/>
        <w:jc w:val="left"/>
      </w:pPr>
      <w:r w:rsidRPr="00924C3C">
        <w:t>персональными данными</w:t>
      </w:r>
    </w:p>
    <w:p w:rsidR="000E6E77" w:rsidRPr="00924C3C" w:rsidRDefault="000E6E77">
      <w:pPr>
        <w:pStyle w:val="a3"/>
        <w:ind w:left="0" w:firstLine="0"/>
        <w:jc w:val="left"/>
        <w:rPr>
          <w:sz w:val="30"/>
        </w:rPr>
      </w:pPr>
    </w:p>
    <w:p w:rsidR="000E6E77" w:rsidRPr="00924C3C" w:rsidRDefault="000E6E77">
      <w:pPr>
        <w:pStyle w:val="a3"/>
        <w:spacing w:before="4"/>
        <w:ind w:left="0" w:firstLine="0"/>
        <w:jc w:val="left"/>
        <w:rPr>
          <w:sz w:val="26"/>
        </w:rPr>
      </w:pPr>
    </w:p>
    <w:p w:rsidR="000E6E77" w:rsidRPr="00924C3C" w:rsidRDefault="00943099" w:rsidP="00924C3C">
      <w:pPr>
        <w:pStyle w:val="1"/>
        <w:spacing w:line="242" w:lineRule="auto"/>
        <w:ind w:left="0" w:right="-41" w:firstLine="0"/>
        <w:jc w:val="center"/>
        <w:rPr>
          <w:b w:val="0"/>
          <w:i w:val="0"/>
        </w:rPr>
      </w:pPr>
      <w:r w:rsidRPr="00924C3C">
        <w:rPr>
          <w:i w:val="0"/>
        </w:rPr>
        <w:t xml:space="preserve">Перечень должностей муниципальных служащих администрации </w:t>
      </w:r>
      <w:r w:rsidRPr="00924C3C">
        <w:rPr>
          <w:i w:val="0"/>
          <w:w w:val="105"/>
        </w:rPr>
        <w:t>муниципального образования «</w:t>
      </w:r>
      <w:proofErr w:type="spellStart"/>
      <w:r w:rsidR="00924C3C" w:rsidRPr="00924C3C">
        <w:rPr>
          <w:i w:val="0"/>
          <w:w w:val="105"/>
        </w:rPr>
        <w:t>Новосёлкинское</w:t>
      </w:r>
      <w:proofErr w:type="spellEnd"/>
      <w:r w:rsidR="00924C3C" w:rsidRPr="00924C3C">
        <w:rPr>
          <w:i w:val="0"/>
          <w:w w:val="105"/>
        </w:rPr>
        <w:t xml:space="preserve"> сельское поселение» </w:t>
      </w:r>
      <w:proofErr w:type="spellStart"/>
      <w:r w:rsidR="00924C3C" w:rsidRPr="00924C3C">
        <w:rPr>
          <w:i w:val="0"/>
          <w:w w:val="105"/>
        </w:rPr>
        <w:t>Мелекесского</w:t>
      </w:r>
      <w:proofErr w:type="spellEnd"/>
      <w:r w:rsidR="00924C3C" w:rsidRPr="00924C3C">
        <w:rPr>
          <w:i w:val="0"/>
          <w:w w:val="105"/>
        </w:rPr>
        <w:t xml:space="preserve"> района </w:t>
      </w:r>
      <w:r w:rsidRPr="00924C3C">
        <w:rPr>
          <w:i w:val="0"/>
          <w:w w:val="105"/>
        </w:rPr>
        <w:t>Ульяновской</w:t>
      </w:r>
      <w:r w:rsidR="00924C3C">
        <w:rPr>
          <w:i w:val="0"/>
          <w:w w:val="105"/>
        </w:rPr>
        <w:t xml:space="preserve"> </w:t>
      </w:r>
      <w:r w:rsidR="00924C3C">
        <w:rPr>
          <w:i w:val="0"/>
        </w:rPr>
        <w:t>области</w:t>
      </w:r>
      <w:r w:rsidRPr="00924C3C">
        <w:rPr>
          <w:i w:val="0"/>
        </w:rPr>
        <w:t>, ответственных за проведение мероприятий по обезличиванию обрабатываемых персональных данных.</w:t>
      </w:r>
    </w:p>
    <w:p w:rsidR="000E6E77" w:rsidRDefault="000E6E77">
      <w:pPr>
        <w:pStyle w:val="a3"/>
        <w:ind w:left="0" w:firstLine="0"/>
        <w:jc w:val="left"/>
        <w:rPr>
          <w:b/>
          <w:sz w:val="27"/>
        </w:rPr>
      </w:pPr>
    </w:p>
    <w:p w:rsidR="006A3276" w:rsidRPr="00924C3C" w:rsidRDefault="006A3276">
      <w:pPr>
        <w:pStyle w:val="a3"/>
        <w:ind w:left="0" w:firstLine="0"/>
        <w:jc w:val="left"/>
        <w:rPr>
          <w:b/>
          <w:sz w:val="27"/>
        </w:rPr>
      </w:pPr>
    </w:p>
    <w:p w:rsidR="000E6E77" w:rsidRPr="00924C3C" w:rsidRDefault="00943099" w:rsidP="006A3276">
      <w:pPr>
        <w:pStyle w:val="a4"/>
        <w:numPr>
          <w:ilvl w:val="0"/>
          <w:numId w:val="1"/>
        </w:numPr>
        <w:tabs>
          <w:tab w:val="left" w:pos="-284"/>
        </w:tabs>
        <w:spacing w:before="1"/>
        <w:ind w:left="0" w:right="112" w:firstLine="709"/>
        <w:jc w:val="both"/>
        <w:rPr>
          <w:sz w:val="28"/>
        </w:rPr>
      </w:pPr>
      <w:r w:rsidRPr="00924C3C">
        <w:rPr>
          <w:sz w:val="28"/>
        </w:rPr>
        <w:t>Глава администрации муниципального образования «</w:t>
      </w:r>
      <w:proofErr w:type="spellStart"/>
      <w:r w:rsidR="006A3276" w:rsidRPr="006A3276">
        <w:rPr>
          <w:sz w:val="28"/>
        </w:rPr>
        <w:t>Новосёлкинское</w:t>
      </w:r>
      <w:proofErr w:type="spellEnd"/>
      <w:r w:rsidR="006A3276" w:rsidRPr="006A3276">
        <w:rPr>
          <w:sz w:val="28"/>
        </w:rPr>
        <w:t xml:space="preserve"> сельское поселение» </w:t>
      </w:r>
      <w:proofErr w:type="spellStart"/>
      <w:r w:rsidR="006A3276" w:rsidRPr="006A3276">
        <w:rPr>
          <w:sz w:val="28"/>
        </w:rPr>
        <w:t>Мелекесского</w:t>
      </w:r>
      <w:proofErr w:type="spellEnd"/>
      <w:r w:rsidR="006A3276" w:rsidRPr="006A3276">
        <w:rPr>
          <w:sz w:val="28"/>
        </w:rPr>
        <w:t xml:space="preserve"> района</w:t>
      </w:r>
      <w:r w:rsidRPr="00924C3C">
        <w:rPr>
          <w:sz w:val="28"/>
        </w:rPr>
        <w:t xml:space="preserve"> Ульяновской</w:t>
      </w:r>
      <w:r w:rsidRPr="00924C3C">
        <w:rPr>
          <w:spacing w:val="-2"/>
          <w:sz w:val="28"/>
        </w:rPr>
        <w:t xml:space="preserve"> </w:t>
      </w:r>
      <w:r w:rsidRPr="00924C3C">
        <w:rPr>
          <w:sz w:val="28"/>
        </w:rPr>
        <w:t>области.</w:t>
      </w:r>
    </w:p>
    <w:p w:rsidR="000E6E77" w:rsidRPr="00924C3C" w:rsidRDefault="00943099" w:rsidP="006A3276">
      <w:pPr>
        <w:pStyle w:val="a4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8"/>
        </w:rPr>
      </w:pPr>
      <w:r w:rsidRPr="00924C3C">
        <w:rPr>
          <w:sz w:val="28"/>
        </w:rPr>
        <w:t xml:space="preserve">Начальник </w:t>
      </w:r>
      <w:r w:rsidR="006A3276">
        <w:rPr>
          <w:sz w:val="28"/>
        </w:rPr>
        <w:t xml:space="preserve">Финансового </w:t>
      </w:r>
      <w:r w:rsidRPr="00924C3C">
        <w:rPr>
          <w:sz w:val="28"/>
        </w:rPr>
        <w:t>отдела администрации муниципального образования «</w:t>
      </w:r>
      <w:proofErr w:type="spellStart"/>
      <w:r w:rsidR="006A3276" w:rsidRPr="006A3276">
        <w:rPr>
          <w:sz w:val="28"/>
        </w:rPr>
        <w:t>Новосёлкинское</w:t>
      </w:r>
      <w:proofErr w:type="spellEnd"/>
      <w:r w:rsidR="006A3276" w:rsidRPr="006A3276">
        <w:rPr>
          <w:sz w:val="28"/>
        </w:rPr>
        <w:t xml:space="preserve"> сельское поселение» </w:t>
      </w:r>
      <w:proofErr w:type="spellStart"/>
      <w:r w:rsidR="006A3276" w:rsidRPr="006A3276">
        <w:rPr>
          <w:sz w:val="28"/>
        </w:rPr>
        <w:t>Мелекесского</w:t>
      </w:r>
      <w:proofErr w:type="spellEnd"/>
      <w:r w:rsidR="006A3276" w:rsidRPr="006A3276">
        <w:rPr>
          <w:sz w:val="28"/>
        </w:rPr>
        <w:t xml:space="preserve"> района </w:t>
      </w:r>
      <w:r w:rsidRPr="00924C3C">
        <w:rPr>
          <w:sz w:val="28"/>
        </w:rPr>
        <w:t>Ульяновской</w:t>
      </w:r>
      <w:r w:rsidRPr="00924C3C">
        <w:rPr>
          <w:spacing w:val="-16"/>
          <w:sz w:val="28"/>
        </w:rPr>
        <w:t xml:space="preserve"> </w:t>
      </w:r>
      <w:r w:rsidRPr="00924C3C">
        <w:rPr>
          <w:sz w:val="28"/>
        </w:rPr>
        <w:t>области.</w:t>
      </w:r>
    </w:p>
    <w:p w:rsidR="000E6E77" w:rsidRPr="00924C3C" w:rsidRDefault="000E6E77" w:rsidP="006A3276">
      <w:pPr>
        <w:pStyle w:val="a4"/>
        <w:tabs>
          <w:tab w:val="left" w:pos="1047"/>
        </w:tabs>
        <w:ind w:left="668" w:right="110" w:firstLine="0"/>
        <w:jc w:val="left"/>
        <w:rPr>
          <w:sz w:val="28"/>
        </w:rPr>
      </w:pPr>
    </w:p>
    <w:sectPr w:rsidR="000E6E77" w:rsidRPr="00924C3C" w:rsidSect="00924C3C">
      <w:pgSz w:w="11910" w:h="16840"/>
      <w:pgMar w:top="104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062D"/>
    <w:multiLevelType w:val="multilevel"/>
    <w:tmpl w:val="3AF2DECA"/>
    <w:lvl w:ilvl="0">
      <w:start w:val="2"/>
      <w:numFmt w:val="decimal"/>
      <w:lvlText w:val="%1"/>
      <w:lvlJc w:val="left"/>
      <w:pPr>
        <w:ind w:left="102" w:hanging="5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4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5"/>
      </w:pPr>
      <w:rPr>
        <w:rFonts w:hint="default"/>
        <w:lang w:val="ru-RU" w:eastAsia="en-US" w:bidi="ar-SA"/>
      </w:rPr>
    </w:lvl>
  </w:abstractNum>
  <w:abstractNum w:abstractNumId="1">
    <w:nsid w:val="22845987"/>
    <w:multiLevelType w:val="hybridMultilevel"/>
    <w:tmpl w:val="8D7E82CE"/>
    <w:lvl w:ilvl="0" w:tplc="B2304E74">
      <w:start w:val="1"/>
      <w:numFmt w:val="decimal"/>
      <w:lvlText w:val="%1."/>
      <w:lvlJc w:val="left"/>
      <w:pPr>
        <w:ind w:left="3820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08E17E2">
      <w:numFmt w:val="bullet"/>
      <w:lvlText w:val="•"/>
      <w:lvlJc w:val="left"/>
      <w:pPr>
        <w:ind w:left="4394" w:hanging="281"/>
      </w:pPr>
      <w:rPr>
        <w:rFonts w:hint="default"/>
        <w:lang w:val="ru-RU" w:eastAsia="en-US" w:bidi="ar-SA"/>
      </w:rPr>
    </w:lvl>
    <w:lvl w:ilvl="2" w:tplc="789424FC">
      <w:numFmt w:val="bullet"/>
      <w:lvlText w:val="•"/>
      <w:lvlJc w:val="left"/>
      <w:pPr>
        <w:ind w:left="4969" w:hanging="281"/>
      </w:pPr>
      <w:rPr>
        <w:rFonts w:hint="default"/>
        <w:lang w:val="ru-RU" w:eastAsia="en-US" w:bidi="ar-SA"/>
      </w:rPr>
    </w:lvl>
    <w:lvl w:ilvl="3" w:tplc="5046F948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4" w:tplc="D46EF91C">
      <w:numFmt w:val="bullet"/>
      <w:lvlText w:val="•"/>
      <w:lvlJc w:val="left"/>
      <w:pPr>
        <w:ind w:left="6118" w:hanging="281"/>
      </w:pPr>
      <w:rPr>
        <w:rFonts w:hint="default"/>
        <w:lang w:val="ru-RU" w:eastAsia="en-US" w:bidi="ar-SA"/>
      </w:rPr>
    </w:lvl>
    <w:lvl w:ilvl="5" w:tplc="6F6278B2">
      <w:numFmt w:val="bullet"/>
      <w:lvlText w:val="•"/>
      <w:lvlJc w:val="left"/>
      <w:pPr>
        <w:ind w:left="6693" w:hanging="281"/>
      </w:pPr>
      <w:rPr>
        <w:rFonts w:hint="default"/>
        <w:lang w:val="ru-RU" w:eastAsia="en-US" w:bidi="ar-SA"/>
      </w:rPr>
    </w:lvl>
    <w:lvl w:ilvl="6" w:tplc="D96A68D0">
      <w:numFmt w:val="bullet"/>
      <w:lvlText w:val="•"/>
      <w:lvlJc w:val="left"/>
      <w:pPr>
        <w:ind w:left="7267" w:hanging="281"/>
      </w:pPr>
      <w:rPr>
        <w:rFonts w:hint="default"/>
        <w:lang w:val="ru-RU" w:eastAsia="en-US" w:bidi="ar-SA"/>
      </w:rPr>
    </w:lvl>
    <w:lvl w:ilvl="7" w:tplc="65BC51F8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8" w:tplc="1C00AC66">
      <w:numFmt w:val="bullet"/>
      <w:lvlText w:val="•"/>
      <w:lvlJc w:val="left"/>
      <w:pPr>
        <w:ind w:left="8417" w:hanging="281"/>
      </w:pPr>
      <w:rPr>
        <w:rFonts w:hint="default"/>
        <w:lang w:val="ru-RU" w:eastAsia="en-US" w:bidi="ar-SA"/>
      </w:rPr>
    </w:lvl>
  </w:abstractNum>
  <w:abstractNum w:abstractNumId="2">
    <w:nsid w:val="3AD11A57"/>
    <w:multiLevelType w:val="multilevel"/>
    <w:tmpl w:val="8DE633A6"/>
    <w:lvl w:ilvl="0">
      <w:start w:val="3"/>
      <w:numFmt w:val="decimal"/>
      <w:lvlText w:val="%1"/>
      <w:lvlJc w:val="left"/>
      <w:pPr>
        <w:ind w:left="102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9"/>
      </w:pPr>
      <w:rPr>
        <w:rFonts w:hint="default"/>
        <w:lang w:val="ru-RU" w:eastAsia="en-US" w:bidi="ar-SA"/>
      </w:rPr>
    </w:lvl>
  </w:abstractNum>
  <w:abstractNum w:abstractNumId="3">
    <w:nsid w:val="3B044760"/>
    <w:multiLevelType w:val="hybridMultilevel"/>
    <w:tmpl w:val="D7BE31BC"/>
    <w:lvl w:ilvl="0" w:tplc="6B1460BA">
      <w:start w:val="1"/>
      <w:numFmt w:val="decimal"/>
      <w:lvlText w:val="%1)"/>
      <w:lvlJc w:val="left"/>
      <w:pPr>
        <w:ind w:left="102" w:hanging="23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en-US" w:bidi="ar-SA"/>
      </w:rPr>
    </w:lvl>
    <w:lvl w:ilvl="1" w:tplc="43AECEB4">
      <w:numFmt w:val="bullet"/>
      <w:lvlText w:val="•"/>
      <w:lvlJc w:val="left"/>
      <w:pPr>
        <w:ind w:left="1046" w:hanging="237"/>
      </w:pPr>
      <w:rPr>
        <w:rFonts w:hint="default"/>
        <w:lang w:val="ru-RU" w:eastAsia="en-US" w:bidi="ar-SA"/>
      </w:rPr>
    </w:lvl>
    <w:lvl w:ilvl="2" w:tplc="65D8878E">
      <w:numFmt w:val="bullet"/>
      <w:lvlText w:val="•"/>
      <w:lvlJc w:val="left"/>
      <w:pPr>
        <w:ind w:left="1993" w:hanging="237"/>
      </w:pPr>
      <w:rPr>
        <w:rFonts w:hint="default"/>
        <w:lang w:val="ru-RU" w:eastAsia="en-US" w:bidi="ar-SA"/>
      </w:rPr>
    </w:lvl>
    <w:lvl w:ilvl="3" w:tplc="CFE4FDC2">
      <w:numFmt w:val="bullet"/>
      <w:lvlText w:val="•"/>
      <w:lvlJc w:val="left"/>
      <w:pPr>
        <w:ind w:left="2939" w:hanging="237"/>
      </w:pPr>
      <w:rPr>
        <w:rFonts w:hint="default"/>
        <w:lang w:val="ru-RU" w:eastAsia="en-US" w:bidi="ar-SA"/>
      </w:rPr>
    </w:lvl>
    <w:lvl w:ilvl="4" w:tplc="B8A890CA">
      <w:numFmt w:val="bullet"/>
      <w:lvlText w:val="•"/>
      <w:lvlJc w:val="left"/>
      <w:pPr>
        <w:ind w:left="3886" w:hanging="237"/>
      </w:pPr>
      <w:rPr>
        <w:rFonts w:hint="default"/>
        <w:lang w:val="ru-RU" w:eastAsia="en-US" w:bidi="ar-SA"/>
      </w:rPr>
    </w:lvl>
    <w:lvl w:ilvl="5" w:tplc="29A26FF0">
      <w:numFmt w:val="bullet"/>
      <w:lvlText w:val="•"/>
      <w:lvlJc w:val="left"/>
      <w:pPr>
        <w:ind w:left="4833" w:hanging="237"/>
      </w:pPr>
      <w:rPr>
        <w:rFonts w:hint="default"/>
        <w:lang w:val="ru-RU" w:eastAsia="en-US" w:bidi="ar-SA"/>
      </w:rPr>
    </w:lvl>
    <w:lvl w:ilvl="6" w:tplc="A3162FE2">
      <w:numFmt w:val="bullet"/>
      <w:lvlText w:val="•"/>
      <w:lvlJc w:val="left"/>
      <w:pPr>
        <w:ind w:left="5779" w:hanging="237"/>
      </w:pPr>
      <w:rPr>
        <w:rFonts w:hint="default"/>
        <w:lang w:val="ru-RU" w:eastAsia="en-US" w:bidi="ar-SA"/>
      </w:rPr>
    </w:lvl>
    <w:lvl w:ilvl="7" w:tplc="390A8D78">
      <w:numFmt w:val="bullet"/>
      <w:lvlText w:val="•"/>
      <w:lvlJc w:val="left"/>
      <w:pPr>
        <w:ind w:left="6726" w:hanging="237"/>
      </w:pPr>
      <w:rPr>
        <w:rFonts w:hint="default"/>
        <w:lang w:val="ru-RU" w:eastAsia="en-US" w:bidi="ar-SA"/>
      </w:rPr>
    </w:lvl>
    <w:lvl w:ilvl="8" w:tplc="B81C8130">
      <w:numFmt w:val="bullet"/>
      <w:lvlText w:val="•"/>
      <w:lvlJc w:val="left"/>
      <w:pPr>
        <w:ind w:left="7673" w:hanging="237"/>
      </w:pPr>
      <w:rPr>
        <w:rFonts w:hint="default"/>
        <w:lang w:val="ru-RU" w:eastAsia="en-US" w:bidi="ar-SA"/>
      </w:rPr>
    </w:lvl>
  </w:abstractNum>
  <w:abstractNum w:abstractNumId="4">
    <w:nsid w:val="58D94B06"/>
    <w:multiLevelType w:val="multilevel"/>
    <w:tmpl w:val="CCE04BE4"/>
    <w:lvl w:ilvl="0">
      <w:start w:val="1"/>
      <w:numFmt w:val="decimal"/>
      <w:lvlText w:val="%1"/>
      <w:lvlJc w:val="left"/>
      <w:pPr>
        <w:ind w:left="102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6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77"/>
    <w:rsid w:val="000E6E77"/>
    <w:rsid w:val="006A3276"/>
    <w:rsid w:val="009130AB"/>
    <w:rsid w:val="00924C3C"/>
    <w:rsid w:val="009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8" w:hanging="28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8" w:hanging="282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2020-09-17T06:16:00Z</dcterms:created>
  <dcterms:modified xsi:type="dcterms:W3CDTF">2020-09-17T06:47:00Z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