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64445" w14:textId="77777777" w:rsidR="00731653" w:rsidRDefault="00F146CE" w:rsidP="00F146C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531BE">
        <w:rPr>
          <w:rFonts w:ascii="PT Astra Serif" w:hAnsi="PT Astra Serif"/>
          <w:b/>
          <w:sz w:val="28"/>
          <w:szCs w:val="28"/>
        </w:rPr>
        <w:t>АДМИНИСТРАЦИЯ МУНИЦИПАЛЬНОГО ОБРАЗОВАНИЯ «</w:t>
      </w:r>
      <w:r w:rsidR="00731653">
        <w:rPr>
          <w:rFonts w:ascii="PT Astra Serif" w:hAnsi="PT Astra Serif"/>
          <w:b/>
          <w:sz w:val="28"/>
          <w:szCs w:val="28"/>
        </w:rPr>
        <w:t>НОВОСЕЛКИНСКОЕ</w:t>
      </w:r>
      <w:r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</w:p>
    <w:p w14:paraId="5DD5ED25" w14:textId="77777777" w:rsidR="00F146CE" w:rsidRPr="005531BE" w:rsidRDefault="00F146CE" w:rsidP="00F146C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531BE">
        <w:rPr>
          <w:rFonts w:ascii="PT Astra Serif" w:hAnsi="PT Astra Serif"/>
          <w:b/>
          <w:sz w:val="28"/>
          <w:szCs w:val="28"/>
        </w:rPr>
        <w:t>МЕЛЕКЕССК</w:t>
      </w:r>
      <w:r>
        <w:rPr>
          <w:rFonts w:ascii="PT Astra Serif" w:hAnsi="PT Astra Serif"/>
          <w:b/>
          <w:sz w:val="28"/>
          <w:szCs w:val="28"/>
        </w:rPr>
        <w:t>ОГО</w:t>
      </w:r>
      <w:r w:rsidRPr="005531BE">
        <w:rPr>
          <w:rFonts w:ascii="PT Astra Serif" w:hAnsi="PT Astra Serif"/>
          <w:b/>
          <w:sz w:val="28"/>
          <w:szCs w:val="28"/>
        </w:rPr>
        <w:t xml:space="preserve"> РАЙОН</w:t>
      </w:r>
      <w:r>
        <w:rPr>
          <w:rFonts w:ascii="PT Astra Serif" w:hAnsi="PT Astra Serif"/>
          <w:b/>
          <w:sz w:val="28"/>
          <w:szCs w:val="28"/>
        </w:rPr>
        <w:t>А</w:t>
      </w:r>
      <w:r w:rsidRPr="005531BE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14:paraId="72F79BB9" w14:textId="77777777" w:rsidR="00F146CE" w:rsidRPr="005531BE" w:rsidRDefault="00F146CE" w:rsidP="00F146CE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14:paraId="201E0F01" w14:textId="77777777" w:rsidR="00F146CE" w:rsidRPr="005531BE" w:rsidRDefault="00F146CE" w:rsidP="00F146CE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5531BE">
        <w:rPr>
          <w:rFonts w:ascii="PT Astra Serif" w:hAnsi="PT Astra Serif"/>
          <w:b/>
          <w:sz w:val="32"/>
          <w:szCs w:val="32"/>
        </w:rPr>
        <w:t>П О С Т А Н О В Л Е Н И Е</w:t>
      </w:r>
    </w:p>
    <w:p w14:paraId="3C326A83" w14:textId="77777777" w:rsidR="00F146CE" w:rsidRPr="005531BE" w:rsidRDefault="00F146CE" w:rsidP="00F146C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52CF290" w14:textId="437326DD" w:rsidR="00F146CE" w:rsidRPr="009C25B3" w:rsidRDefault="009C25B3" w:rsidP="00F146C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C25B3">
        <w:rPr>
          <w:rFonts w:ascii="PT Astra Serif" w:hAnsi="PT Astra Serif"/>
          <w:sz w:val="28"/>
          <w:szCs w:val="28"/>
        </w:rPr>
        <w:t>09.12.2019</w:t>
      </w:r>
      <w:r w:rsidR="00F146CE" w:rsidRPr="009C25B3">
        <w:rPr>
          <w:rFonts w:ascii="PT Astra Serif" w:hAnsi="PT Astra Serif"/>
          <w:sz w:val="28"/>
          <w:szCs w:val="28"/>
        </w:rPr>
        <w:tab/>
      </w:r>
      <w:r w:rsidR="00F146CE" w:rsidRPr="009C25B3">
        <w:rPr>
          <w:rFonts w:ascii="PT Astra Serif" w:hAnsi="PT Astra Serif"/>
          <w:sz w:val="28"/>
          <w:szCs w:val="28"/>
        </w:rPr>
        <w:tab/>
      </w:r>
      <w:r w:rsidR="00350227" w:rsidRPr="009C25B3">
        <w:rPr>
          <w:rFonts w:ascii="PT Astra Serif" w:hAnsi="PT Astra Serif"/>
          <w:sz w:val="28"/>
          <w:szCs w:val="28"/>
        </w:rPr>
        <w:t xml:space="preserve"> </w:t>
      </w:r>
      <w:r w:rsidR="00F146CE" w:rsidRPr="009C25B3">
        <w:rPr>
          <w:rFonts w:ascii="PT Astra Serif" w:hAnsi="PT Astra Serif"/>
          <w:sz w:val="28"/>
          <w:szCs w:val="28"/>
        </w:rPr>
        <w:tab/>
      </w:r>
      <w:r w:rsidR="00350227" w:rsidRPr="009C25B3">
        <w:rPr>
          <w:rFonts w:ascii="PT Astra Serif" w:hAnsi="PT Astra Serif"/>
          <w:sz w:val="28"/>
          <w:szCs w:val="28"/>
        </w:rPr>
        <w:t xml:space="preserve"> </w:t>
      </w:r>
      <w:r w:rsidR="00F146CE" w:rsidRPr="009C25B3">
        <w:rPr>
          <w:rFonts w:ascii="PT Astra Serif" w:hAnsi="PT Astra Serif"/>
          <w:sz w:val="28"/>
          <w:szCs w:val="28"/>
        </w:rPr>
        <w:tab/>
      </w:r>
      <w:r w:rsidR="00350227" w:rsidRPr="009C25B3">
        <w:rPr>
          <w:rFonts w:ascii="PT Astra Serif" w:hAnsi="PT Astra Serif"/>
          <w:sz w:val="28"/>
          <w:szCs w:val="28"/>
        </w:rPr>
        <w:t xml:space="preserve"> </w:t>
      </w:r>
      <w:r w:rsidRPr="009C25B3">
        <w:rPr>
          <w:rFonts w:ascii="PT Astra Serif" w:hAnsi="PT Astra Serif"/>
          <w:sz w:val="28"/>
          <w:szCs w:val="28"/>
        </w:rPr>
        <w:tab/>
      </w:r>
      <w:r w:rsidRPr="009C25B3">
        <w:rPr>
          <w:rFonts w:ascii="PT Astra Serif" w:hAnsi="PT Astra Serif"/>
          <w:sz w:val="28"/>
          <w:szCs w:val="28"/>
        </w:rPr>
        <w:tab/>
      </w:r>
      <w:r w:rsidRPr="009C25B3">
        <w:rPr>
          <w:rFonts w:ascii="PT Astra Serif" w:hAnsi="PT Astra Serif"/>
          <w:sz w:val="28"/>
          <w:szCs w:val="28"/>
        </w:rPr>
        <w:tab/>
      </w:r>
      <w:r w:rsidRPr="009C25B3">
        <w:rPr>
          <w:rFonts w:ascii="PT Astra Serif" w:hAnsi="PT Astra Serif"/>
          <w:sz w:val="28"/>
          <w:szCs w:val="28"/>
        </w:rPr>
        <w:tab/>
      </w:r>
      <w:r w:rsidRPr="009C25B3">
        <w:rPr>
          <w:rFonts w:ascii="PT Astra Serif" w:hAnsi="PT Astra Serif"/>
          <w:sz w:val="28"/>
          <w:szCs w:val="28"/>
        </w:rPr>
        <w:tab/>
      </w:r>
      <w:r w:rsidRPr="009C25B3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F146CE" w:rsidRPr="009C25B3">
        <w:rPr>
          <w:rFonts w:ascii="PT Astra Serif" w:hAnsi="PT Astra Serif"/>
          <w:sz w:val="28"/>
          <w:szCs w:val="28"/>
        </w:rPr>
        <w:t>№</w:t>
      </w:r>
      <w:r w:rsidR="00350227" w:rsidRPr="009C25B3">
        <w:rPr>
          <w:rFonts w:ascii="PT Astra Serif" w:hAnsi="PT Astra Serif"/>
          <w:sz w:val="28"/>
          <w:szCs w:val="28"/>
        </w:rPr>
        <w:t xml:space="preserve"> </w:t>
      </w:r>
      <w:r w:rsidR="00F146CE" w:rsidRPr="009C25B3">
        <w:rPr>
          <w:rFonts w:ascii="PT Astra Serif" w:hAnsi="PT Astra Serif"/>
          <w:sz w:val="28"/>
          <w:szCs w:val="28"/>
        </w:rPr>
        <w:t>_</w:t>
      </w:r>
      <w:r w:rsidRPr="009C25B3">
        <w:rPr>
          <w:rFonts w:ascii="PT Astra Serif" w:hAnsi="PT Astra Serif"/>
          <w:sz w:val="28"/>
          <w:szCs w:val="28"/>
        </w:rPr>
        <w:t>71</w:t>
      </w:r>
      <w:r w:rsidR="00F146CE" w:rsidRPr="009C25B3">
        <w:rPr>
          <w:rFonts w:ascii="PT Astra Serif" w:hAnsi="PT Astra Serif"/>
          <w:sz w:val="28"/>
          <w:szCs w:val="28"/>
        </w:rPr>
        <w:t>__</w:t>
      </w:r>
    </w:p>
    <w:p w14:paraId="58626962" w14:textId="77777777" w:rsidR="00F146CE" w:rsidRPr="005531BE" w:rsidRDefault="00F146CE" w:rsidP="00F146C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5271C42B" w14:textId="77777777" w:rsidR="00F146CE" w:rsidRPr="005531BE" w:rsidRDefault="00731653" w:rsidP="00F146CE">
      <w:pPr>
        <w:spacing w:after="0" w:line="240" w:lineRule="auto"/>
        <w:jc w:val="center"/>
        <w:rPr>
          <w:rFonts w:ascii="PT Astra Serif" w:hAnsi="PT Astra Serif"/>
          <w:sz w:val="24"/>
          <w:szCs w:val="20"/>
        </w:rPr>
      </w:pPr>
      <w:r>
        <w:rPr>
          <w:rFonts w:ascii="PT Astra Serif" w:hAnsi="PT Astra Serif"/>
          <w:sz w:val="24"/>
          <w:szCs w:val="20"/>
        </w:rPr>
        <w:t>п</w:t>
      </w:r>
      <w:r w:rsidR="00F146CE">
        <w:rPr>
          <w:rFonts w:ascii="PT Astra Serif" w:hAnsi="PT Astra Serif"/>
          <w:sz w:val="24"/>
          <w:szCs w:val="20"/>
        </w:rPr>
        <w:t xml:space="preserve">. </w:t>
      </w:r>
      <w:proofErr w:type="spellStart"/>
      <w:r>
        <w:rPr>
          <w:rFonts w:ascii="PT Astra Serif" w:hAnsi="PT Astra Serif"/>
          <w:sz w:val="24"/>
          <w:szCs w:val="20"/>
        </w:rPr>
        <w:t>Новоселки</w:t>
      </w:r>
      <w:proofErr w:type="spellEnd"/>
    </w:p>
    <w:p w14:paraId="717F9137" w14:textId="77777777" w:rsidR="00F146CE" w:rsidRPr="005531BE" w:rsidRDefault="00F146CE" w:rsidP="00F146CE">
      <w:pPr>
        <w:spacing w:after="0" w:line="240" w:lineRule="auto"/>
        <w:jc w:val="center"/>
        <w:rPr>
          <w:rFonts w:ascii="PT Astra Serif" w:hAnsi="PT Astra Serif"/>
        </w:rPr>
      </w:pPr>
    </w:p>
    <w:p w14:paraId="45F2E4E4" w14:textId="77777777" w:rsidR="00F146CE" w:rsidRPr="005531BE" w:rsidRDefault="00F146CE" w:rsidP="0073165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531BE">
        <w:rPr>
          <w:rFonts w:ascii="PT Astra Serif" w:hAnsi="PT Astra Serif"/>
          <w:sz w:val="28"/>
          <w:szCs w:val="28"/>
        </w:rPr>
        <w:t xml:space="preserve">Об утверждении </w:t>
      </w:r>
      <w:r>
        <w:rPr>
          <w:rFonts w:ascii="PT Astra Serif" w:hAnsi="PT Astra Serif"/>
          <w:sz w:val="28"/>
          <w:szCs w:val="28"/>
        </w:rPr>
        <w:t>Правил</w:t>
      </w:r>
      <w:r w:rsidRPr="005531BE">
        <w:rPr>
          <w:rFonts w:ascii="PT Astra Serif" w:hAnsi="PT Astra Serif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</w:t>
      </w:r>
      <w:r w:rsidR="00731653">
        <w:rPr>
          <w:rFonts w:ascii="PT Astra Serif" w:hAnsi="PT Astra Serif"/>
          <w:sz w:val="28"/>
          <w:szCs w:val="28"/>
        </w:rPr>
        <w:t xml:space="preserve">я </w:t>
      </w:r>
      <w:r w:rsidRPr="005531BE">
        <w:rPr>
          <w:rFonts w:ascii="PT Astra Serif" w:hAnsi="PT Astra Serif"/>
          <w:sz w:val="28"/>
          <w:szCs w:val="28"/>
        </w:rPr>
        <w:t>«</w:t>
      </w:r>
      <w:proofErr w:type="spellStart"/>
      <w:r w:rsidR="00731653">
        <w:rPr>
          <w:rFonts w:ascii="PT Astra Serif" w:hAnsi="PT Astra Serif"/>
          <w:sz w:val="28"/>
          <w:szCs w:val="28"/>
        </w:rPr>
        <w:t>Новоселкинское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5531BE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proofErr w:type="spellEnd"/>
      <w:r w:rsidRPr="005531BE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="00731653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14:paraId="1243C6B0" w14:textId="77777777" w:rsidR="00F146CE" w:rsidRPr="005531BE" w:rsidRDefault="00F146CE" w:rsidP="00F146CE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4D2A08D5" w14:textId="77777777" w:rsidR="00F146CE" w:rsidRPr="005531BE" w:rsidRDefault="00F146CE" w:rsidP="00F146C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31BE">
        <w:rPr>
          <w:rFonts w:ascii="PT Astra Serif" w:hAnsi="PT Astra Serif"/>
          <w:sz w:val="28"/>
          <w:szCs w:val="28"/>
        </w:rPr>
        <w:t xml:space="preserve">В соответствии со </w:t>
      </w:r>
      <w:proofErr w:type="spellStart"/>
      <w:r w:rsidRPr="005531BE">
        <w:rPr>
          <w:rFonts w:ascii="PT Astra Serif" w:hAnsi="PT Astra Serif"/>
          <w:sz w:val="28"/>
          <w:szCs w:val="28"/>
        </w:rPr>
        <w:t>статьей</w:t>
      </w:r>
      <w:proofErr w:type="spellEnd"/>
      <w:r w:rsidRPr="005531BE">
        <w:rPr>
          <w:rFonts w:ascii="PT Astra Serif" w:hAnsi="PT Astra Serif"/>
          <w:sz w:val="28"/>
          <w:szCs w:val="28"/>
        </w:rPr>
        <w:t xml:space="preserve"> 179 Бюджетного кодекса Российской Федерации п о с т а н о в л я е т:</w:t>
      </w:r>
    </w:p>
    <w:p w14:paraId="60A1A460" w14:textId="77777777" w:rsidR="00F146CE" w:rsidRPr="005531BE" w:rsidRDefault="00F146CE" w:rsidP="00F1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531BE">
        <w:rPr>
          <w:rFonts w:ascii="PT Astra Serif" w:hAnsi="PT Astra Serif"/>
          <w:sz w:val="28"/>
          <w:szCs w:val="28"/>
        </w:rPr>
        <w:t xml:space="preserve">1. </w:t>
      </w:r>
      <w:r w:rsidRPr="005531BE">
        <w:rPr>
          <w:rFonts w:ascii="PT Astra Serif" w:hAnsi="PT Astra Serif" w:cs="PT Astra Serif"/>
          <w:sz w:val="28"/>
          <w:szCs w:val="28"/>
        </w:rPr>
        <w:t xml:space="preserve">Утвердить </w:t>
      </w:r>
      <w:hyperlink r:id="rId8" w:history="1">
        <w:r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Pr="005531BE">
        <w:rPr>
          <w:rFonts w:ascii="PT Astra Serif" w:hAnsi="PT Astra Serif" w:cs="PT Astra Serif"/>
          <w:sz w:val="28"/>
          <w:szCs w:val="28"/>
        </w:rPr>
        <w:t xml:space="preserve"> разработки, реализации и оценки эффек</w:t>
      </w:r>
      <w:r>
        <w:rPr>
          <w:rFonts w:ascii="PT Astra Serif" w:hAnsi="PT Astra Serif" w:cs="PT Astra Serif"/>
          <w:sz w:val="28"/>
          <w:szCs w:val="28"/>
        </w:rPr>
        <w:t>тивности муниципальных программ</w:t>
      </w:r>
      <w:r w:rsidRPr="005531BE">
        <w:rPr>
          <w:rFonts w:ascii="PT Astra Serif" w:hAnsi="PT Astra Serif" w:cs="PT Astra Serif"/>
          <w:sz w:val="28"/>
          <w:szCs w:val="28"/>
        </w:rPr>
        <w:t xml:space="preserve"> муниципального образования</w:t>
      </w:r>
      <w:r w:rsidR="00350227">
        <w:rPr>
          <w:rFonts w:ascii="PT Astra Serif" w:hAnsi="PT Astra Serif" w:cs="PT Astra Serif"/>
          <w:sz w:val="28"/>
          <w:szCs w:val="28"/>
        </w:rPr>
        <w:t xml:space="preserve"> </w:t>
      </w:r>
      <w:r w:rsidRPr="005531BE"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="00731653">
        <w:rPr>
          <w:rFonts w:ascii="PT Astra Serif" w:hAnsi="PT Astra Serif" w:cs="PT Astra Serif"/>
          <w:sz w:val="28"/>
          <w:szCs w:val="28"/>
        </w:rPr>
        <w:t>Новоселкинское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сельское поселение» </w:t>
      </w:r>
      <w:proofErr w:type="spellStart"/>
      <w:r w:rsidRPr="005531BE">
        <w:rPr>
          <w:rFonts w:ascii="PT Astra Serif" w:hAnsi="PT Astra Serif" w:cs="PT Astra Serif"/>
          <w:sz w:val="28"/>
          <w:szCs w:val="28"/>
        </w:rPr>
        <w:t>Мелекес</w:t>
      </w:r>
      <w:r>
        <w:rPr>
          <w:rFonts w:ascii="PT Astra Serif" w:hAnsi="PT Astra Serif" w:cs="PT Astra Serif"/>
          <w:sz w:val="28"/>
          <w:szCs w:val="28"/>
        </w:rPr>
        <w:t>с</w:t>
      </w:r>
      <w:r w:rsidRPr="005531BE">
        <w:rPr>
          <w:rFonts w:ascii="PT Astra Serif" w:hAnsi="PT Astra Serif" w:cs="PT Astra Serif"/>
          <w:sz w:val="28"/>
          <w:szCs w:val="28"/>
        </w:rPr>
        <w:t>к</w:t>
      </w:r>
      <w:r>
        <w:rPr>
          <w:rFonts w:ascii="PT Astra Serif" w:hAnsi="PT Astra Serif" w:cs="PT Astra Serif"/>
          <w:sz w:val="28"/>
          <w:szCs w:val="28"/>
        </w:rPr>
        <w:t>ого</w:t>
      </w:r>
      <w:proofErr w:type="spellEnd"/>
      <w:r w:rsidR="00350227">
        <w:rPr>
          <w:rFonts w:ascii="PT Astra Serif" w:hAnsi="PT Astra Serif" w:cs="PT Astra Serif"/>
          <w:sz w:val="28"/>
          <w:szCs w:val="28"/>
        </w:rPr>
        <w:t xml:space="preserve"> </w:t>
      </w:r>
      <w:r w:rsidRPr="005531BE">
        <w:rPr>
          <w:rFonts w:ascii="PT Astra Serif" w:hAnsi="PT Astra Serif" w:cs="PT Astra Serif"/>
          <w:sz w:val="28"/>
          <w:szCs w:val="28"/>
        </w:rPr>
        <w:t>район</w:t>
      </w:r>
      <w:r>
        <w:rPr>
          <w:rFonts w:ascii="PT Astra Serif" w:hAnsi="PT Astra Serif" w:cs="PT Astra Serif"/>
          <w:sz w:val="28"/>
          <w:szCs w:val="28"/>
        </w:rPr>
        <w:t>а</w:t>
      </w:r>
      <w:r w:rsidRPr="005531BE">
        <w:rPr>
          <w:rFonts w:ascii="PT Astra Serif" w:hAnsi="PT Astra Serif" w:cs="PT Astra Serif"/>
          <w:sz w:val="28"/>
          <w:szCs w:val="28"/>
        </w:rPr>
        <w:t xml:space="preserve"> Ульяновской области согласно приложению.</w:t>
      </w:r>
    </w:p>
    <w:p w14:paraId="342BDE47" w14:textId="1EAE7993" w:rsidR="00F146CE" w:rsidRPr="005531BE" w:rsidRDefault="00F146CE" w:rsidP="00F146C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31BE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</w:t>
      </w:r>
      <w:r w:rsidR="008356FC">
        <w:rPr>
          <w:rFonts w:ascii="PT Astra Serif" w:hAnsi="PT Astra Serif"/>
          <w:sz w:val="28"/>
          <w:szCs w:val="28"/>
        </w:rPr>
        <w:t xml:space="preserve">с 01.01.2020, подлежит </w:t>
      </w:r>
      <w:r w:rsidRPr="005531BE">
        <w:rPr>
          <w:rFonts w:ascii="PT Astra Serif" w:hAnsi="PT Astra Serif"/>
          <w:sz w:val="28"/>
          <w:szCs w:val="28"/>
        </w:rPr>
        <w:t>официально</w:t>
      </w:r>
      <w:r w:rsidR="008356FC">
        <w:rPr>
          <w:rFonts w:ascii="PT Astra Serif" w:hAnsi="PT Astra Serif"/>
          <w:sz w:val="28"/>
          <w:szCs w:val="28"/>
        </w:rPr>
        <w:t>му</w:t>
      </w:r>
      <w:r w:rsidRPr="005531BE">
        <w:rPr>
          <w:rFonts w:ascii="PT Astra Serif" w:hAnsi="PT Astra Serif"/>
          <w:sz w:val="28"/>
          <w:szCs w:val="28"/>
        </w:rPr>
        <w:t xml:space="preserve"> о</w:t>
      </w:r>
      <w:r>
        <w:rPr>
          <w:rFonts w:ascii="PT Astra Serif" w:hAnsi="PT Astra Serif"/>
          <w:sz w:val="28"/>
          <w:szCs w:val="28"/>
        </w:rPr>
        <w:t>бнародовани</w:t>
      </w:r>
      <w:r w:rsidR="008356FC">
        <w:rPr>
          <w:rFonts w:ascii="PT Astra Serif" w:hAnsi="PT Astra Serif"/>
          <w:sz w:val="28"/>
          <w:szCs w:val="28"/>
        </w:rPr>
        <w:t>ю</w:t>
      </w:r>
      <w:r w:rsidRPr="005531BE">
        <w:rPr>
          <w:rFonts w:ascii="PT Astra Serif" w:hAnsi="PT Astra Serif"/>
          <w:sz w:val="28"/>
          <w:szCs w:val="28"/>
        </w:rPr>
        <w:t xml:space="preserve"> и размещению на официальном сайте администрации муниципального образования «</w:t>
      </w:r>
      <w:proofErr w:type="spellStart"/>
      <w:r w:rsidR="00731653">
        <w:rPr>
          <w:rFonts w:ascii="PT Astra Serif" w:hAnsi="PT Astra Serif"/>
          <w:sz w:val="28"/>
          <w:szCs w:val="28"/>
        </w:rPr>
        <w:t>Новоселкинское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5531BE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proofErr w:type="spellEnd"/>
      <w:r w:rsidRPr="005531BE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5531BE">
        <w:rPr>
          <w:rFonts w:ascii="PT Astra Serif" w:hAnsi="PT Astra Serif"/>
          <w:sz w:val="28"/>
          <w:szCs w:val="28"/>
        </w:rPr>
        <w:t xml:space="preserve"> Ульяновской области в информационно-телекоммуникационной сети Интернет.</w:t>
      </w:r>
    </w:p>
    <w:p w14:paraId="11FB16BF" w14:textId="77777777" w:rsidR="00F146CE" w:rsidRPr="005531BE" w:rsidRDefault="00F146CE" w:rsidP="00F1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531BE">
        <w:rPr>
          <w:rFonts w:ascii="PT Astra Serif" w:hAnsi="PT Astra Serif" w:cs="PT Astra Serif"/>
          <w:sz w:val="28"/>
          <w:szCs w:val="28"/>
        </w:rPr>
        <w:t xml:space="preserve">3. </w:t>
      </w:r>
      <w:r w:rsidRPr="00507CFA">
        <w:rPr>
          <w:rFonts w:ascii="PT Astra Serif" w:hAnsi="PT Astra Serif" w:cs="PT Astra Serif"/>
          <w:sz w:val="28"/>
          <w:szCs w:val="28"/>
        </w:rPr>
        <w:t>С момента вступления в силу настоящего постановления признать утратившим силу постановлени</w:t>
      </w:r>
      <w:r w:rsidR="00700DCC">
        <w:rPr>
          <w:rFonts w:ascii="PT Astra Serif" w:hAnsi="PT Astra Serif" w:cs="PT Astra Serif"/>
          <w:sz w:val="28"/>
          <w:szCs w:val="28"/>
        </w:rPr>
        <w:t>е</w:t>
      </w:r>
      <w:r w:rsidRPr="00507CFA">
        <w:rPr>
          <w:rFonts w:ascii="PT Astra Serif" w:hAnsi="PT Astra Serif" w:cs="PT Astra Serif"/>
          <w:sz w:val="28"/>
          <w:szCs w:val="28"/>
        </w:rPr>
        <w:t xml:space="preserve"> администрации муниципального образования «</w:t>
      </w:r>
      <w:proofErr w:type="spellStart"/>
      <w:r w:rsidR="00731653">
        <w:rPr>
          <w:rFonts w:ascii="PT Astra Serif" w:hAnsi="PT Astra Serif" w:cs="PT Astra Serif"/>
          <w:sz w:val="28"/>
          <w:szCs w:val="28"/>
        </w:rPr>
        <w:t>Новоселкинское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сельское поселение» </w:t>
      </w:r>
      <w:proofErr w:type="spellStart"/>
      <w:r w:rsidRPr="00507CFA">
        <w:rPr>
          <w:rFonts w:ascii="PT Astra Serif" w:hAnsi="PT Astra Serif" w:cs="PT Astra Serif"/>
          <w:sz w:val="28"/>
          <w:szCs w:val="28"/>
        </w:rPr>
        <w:t>Мелекесск</w:t>
      </w:r>
      <w:r>
        <w:rPr>
          <w:rFonts w:ascii="PT Astra Serif" w:hAnsi="PT Astra Serif" w:cs="PT Astra Serif"/>
          <w:sz w:val="28"/>
          <w:szCs w:val="28"/>
        </w:rPr>
        <w:t>ого</w:t>
      </w:r>
      <w:proofErr w:type="spellEnd"/>
      <w:r w:rsidRPr="00507CFA">
        <w:rPr>
          <w:rFonts w:ascii="PT Astra Serif" w:hAnsi="PT Astra Serif" w:cs="PT Astra Serif"/>
          <w:sz w:val="28"/>
          <w:szCs w:val="28"/>
        </w:rPr>
        <w:t xml:space="preserve"> район</w:t>
      </w:r>
      <w:r>
        <w:rPr>
          <w:rFonts w:ascii="PT Astra Serif" w:hAnsi="PT Astra Serif" w:cs="PT Astra Serif"/>
          <w:sz w:val="28"/>
          <w:szCs w:val="28"/>
        </w:rPr>
        <w:t>а Ульяновской области</w:t>
      </w:r>
      <w:r w:rsidR="00700DCC">
        <w:rPr>
          <w:rFonts w:ascii="PT Astra Serif" w:hAnsi="PT Astra Serif" w:cs="PT Astra Serif"/>
          <w:sz w:val="28"/>
          <w:szCs w:val="28"/>
        </w:rPr>
        <w:t xml:space="preserve"> </w:t>
      </w:r>
      <w:r w:rsidR="00B820AA">
        <w:rPr>
          <w:rFonts w:ascii="PT Astra Serif" w:hAnsi="PT Astra Serif" w:cs="PT Astra Serif"/>
          <w:sz w:val="28"/>
          <w:szCs w:val="28"/>
        </w:rPr>
        <w:t>от 23</w:t>
      </w:r>
      <w:r w:rsidR="00700DCC">
        <w:rPr>
          <w:rFonts w:ascii="PT Astra Serif" w:hAnsi="PT Astra Serif" w:cs="PT Astra Serif"/>
          <w:sz w:val="28"/>
          <w:szCs w:val="28"/>
        </w:rPr>
        <w:t>.1</w:t>
      </w:r>
      <w:r w:rsidR="00B820AA">
        <w:rPr>
          <w:rFonts w:ascii="PT Astra Serif" w:hAnsi="PT Astra Serif" w:cs="PT Astra Serif"/>
          <w:sz w:val="28"/>
          <w:szCs w:val="28"/>
        </w:rPr>
        <w:t>0</w:t>
      </w:r>
      <w:r w:rsidR="00700DCC">
        <w:rPr>
          <w:rFonts w:ascii="PT Astra Serif" w:hAnsi="PT Astra Serif" w:cs="PT Astra Serif"/>
          <w:sz w:val="28"/>
          <w:szCs w:val="28"/>
        </w:rPr>
        <w:t xml:space="preserve">.2013 № </w:t>
      </w:r>
      <w:r w:rsidR="00B820AA">
        <w:rPr>
          <w:rFonts w:ascii="PT Astra Serif" w:hAnsi="PT Astra Serif" w:cs="PT Astra Serif"/>
          <w:sz w:val="28"/>
          <w:szCs w:val="28"/>
        </w:rPr>
        <w:t>63</w:t>
      </w:r>
      <w:r w:rsidR="00700DCC">
        <w:rPr>
          <w:rFonts w:ascii="PT Astra Serif" w:hAnsi="PT Astra Serif" w:cs="PT Astra Serif"/>
          <w:sz w:val="28"/>
          <w:szCs w:val="28"/>
        </w:rPr>
        <w:t xml:space="preserve"> «Об </w:t>
      </w:r>
      <w:r w:rsidRPr="005531BE">
        <w:rPr>
          <w:rFonts w:ascii="PT Astra Serif" w:hAnsi="PT Astra Serif" w:cs="PT Astra Serif"/>
          <w:sz w:val="28"/>
          <w:szCs w:val="28"/>
        </w:rPr>
        <w:t xml:space="preserve">утверждении </w:t>
      </w:r>
      <w:r w:rsidR="00700DCC">
        <w:rPr>
          <w:rFonts w:ascii="PT Astra Serif" w:hAnsi="PT Astra Serif" w:cs="PT Astra Serif"/>
          <w:sz w:val="28"/>
          <w:szCs w:val="28"/>
        </w:rPr>
        <w:t>П</w:t>
      </w:r>
      <w:r w:rsidRPr="005531BE">
        <w:rPr>
          <w:rFonts w:ascii="PT Astra Serif" w:hAnsi="PT Astra Serif" w:cs="PT Astra Serif"/>
          <w:sz w:val="28"/>
          <w:szCs w:val="28"/>
        </w:rPr>
        <w:t xml:space="preserve">орядка разработки, реализации и оценки эффективности муниципальных программ муниципального образования </w:t>
      </w:r>
      <w:r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="00731653">
        <w:rPr>
          <w:rFonts w:ascii="PT Astra Serif" w:hAnsi="PT Astra Serif" w:cs="PT Astra Serif"/>
          <w:sz w:val="28"/>
          <w:szCs w:val="28"/>
        </w:rPr>
        <w:t>Новоселкинское</w:t>
      </w:r>
      <w:proofErr w:type="spellEnd"/>
      <w:r w:rsidR="00700DCC">
        <w:rPr>
          <w:rFonts w:ascii="PT Astra Serif" w:hAnsi="PT Astra Serif" w:cs="PT Astra Serif"/>
          <w:sz w:val="28"/>
          <w:szCs w:val="28"/>
        </w:rPr>
        <w:t xml:space="preserve"> сельское поселение» </w:t>
      </w:r>
      <w:proofErr w:type="spellStart"/>
      <w:r w:rsidRPr="005531BE">
        <w:rPr>
          <w:rFonts w:ascii="PT Astra Serif" w:hAnsi="PT Astra Serif" w:cs="PT Astra Serif"/>
          <w:sz w:val="28"/>
          <w:szCs w:val="28"/>
        </w:rPr>
        <w:t>Мелекесск</w:t>
      </w:r>
      <w:r w:rsidR="00700DCC">
        <w:rPr>
          <w:rFonts w:ascii="PT Astra Serif" w:hAnsi="PT Astra Serif" w:cs="PT Astra Serif"/>
          <w:sz w:val="28"/>
          <w:szCs w:val="28"/>
        </w:rPr>
        <w:t>ого</w:t>
      </w:r>
      <w:proofErr w:type="spellEnd"/>
      <w:r w:rsidRPr="005531BE">
        <w:rPr>
          <w:rFonts w:ascii="PT Astra Serif" w:hAnsi="PT Astra Serif" w:cs="PT Astra Serif"/>
          <w:sz w:val="28"/>
          <w:szCs w:val="28"/>
        </w:rPr>
        <w:t xml:space="preserve"> район</w:t>
      </w:r>
      <w:r w:rsidR="00700DCC">
        <w:rPr>
          <w:rFonts w:ascii="PT Astra Serif" w:hAnsi="PT Astra Serif" w:cs="PT Astra Serif"/>
          <w:sz w:val="28"/>
          <w:szCs w:val="28"/>
        </w:rPr>
        <w:t>а</w:t>
      </w:r>
      <w:r w:rsidRPr="005531BE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 w:cs="PT Astra Serif"/>
          <w:sz w:val="28"/>
          <w:szCs w:val="28"/>
        </w:rPr>
        <w:t>»</w:t>
      </w:r>
      <w:r w:rsidR="00700DCC">
        <w:rPr>
          <w:rFonts w:ascii="PT Astra Serif" w:hAnsi="PT Astra Serif" w:cs="PT Astra Serif"/>
          <w:sz w:val="28"/>
          <w:szCs w:val="28"/>
        </w:rPr>
        <w:t>.</w:t>
      </w:r>
    </w:p>
    <w:p w14:paraId="68A465C4" w14:textId="77777777" w:rsidR="00F146CE" w:rsidRPr="005531BE" w:rsidRDefault="00F146CE" w:rsidP="00F146C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31BE">
        <w:rPr>
          <w:rFonts w:ascii="PT Astra Serif" w:hAnsi="PT Astra Serif"/>
          <w:sz w:val="28"/>
          <w:szCs w:val="28"/>
        </w:rPr>
        <w:t>4. Контроль</w:t>
      </w:r>
      <w:r w:rsidR="00350227">
        <w:rPr>
          <w:rFonts w:ascii="PT Astra Serif" w:hAnsi="PT Astra Serif"/>
          <w:sz w:val="28"/>
          <w:szCs w:val="28"/>
        </w:rPr>
        <w:t xml:space="preserve"> </w:t>
      </w:r>
      <w:r w:rsidRPr="005531BE">
        <w:rPr>
          <w:rFonts w:ascii="PT Astra Serif" w:hAnsi="PT Astra Serif"/>
          <w:sz w:val="28"/>
          <w:szCs w:val="28"/>
        </w:rPr>
        <w:t>исполнения настоящего постановления оставляю за собой.</w:t>
      </w:r>
    </w:p>
    <w:p w14:paraId="05E0FBE1" w14:textId="77777777" w:rsidR="00F146CE" w:rsidRDefault="00F146CE" w:rsidP="00F146C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3A6C227" w14:textId="77777777" w:rsidR="009C25B3" w:rsidRPr="005531BE" w:rsidRDefault="009C25B3" w:rsidP="00F146C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2B9AE4" w14:textId="77777777" w:rsidR="00F146CE" w:rsidRPr="005531BE" w:rsidRDefault="00F146CE" w:rsidP="00F146C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5531BE">
        <w:rPr>
          <w:rFonts w:ascii="PT Astra Serif" w:hAnsi="PT Astra Serif"/>
          <w:sz w:val="28"/>
          <w:szCs w:val="28"/>
        </w:rPr>
        <w:t>Глава администрации</w:t>
      </w:r>
      <w:r w:rsidR="00350227">
        <w:rPr>
          <w:rFonts w:ascii="PT Astra Serif" w:hAnsi="PT Astra Serif"/>
          <w:sz w:val="28"/>
          <w:szCs w:val="28"/>
        </w:rPr>
        <w:t xml:space="preserve"> </w:t>
      </w:r>
      <w:r w:rsidR="000A0DDC">
        <w:rPr>
          <w:rFonts w:ascii="PT Astra Serif" w:hAnsi="PT Astra Serif"/>
          <w:sz w:val="28"/>
          <w:szCs w:val="28"/>
        </w:rPr>
        <w:tab/>
      </w:r>
      <w:r w:rsidR="000A0DDC">
        <w:rPr>
          <w:rFonts w:ascii="PT Astra Serif" w:hAnsi="PT Astra Serif"/>
          <w:sz w:val="28"/>
          <w:szCs w:val="28"/>
        </w:rPr>
        <w:tab/>
      </w:r>
      <w:r w:rsidR="000A0DDC">
        <w:rPr>
          <w:rFonts w:ascii="PT Astra Serif" w:hAnsi="PT Astra Serif"/>
          <w:sz w:val="28"/>
          <w:szCs w:val="28"/>
        </w:rPr>
        <w:tab/>
      </w:r>
      <w:r w:rsidR="000A0DDC">
        <w:rPr>
          <w:rFonts w:ascii="PT Astra Serif" w:hAnsi="PT Astra Serif"/>
          <w:sz w:val="28"/>
          <w:szCs w:val="28"/>
        </w:rPr>
        <w:tab/>
      </w:r>
      <w:r w:rsidR="000A0DDC">
        <w:rPr>
          <w:rFonts w:ascii="PT Astra Serif" w:hAnsi="PT Astra Serif"/>
          <w:sz w:val="28"/>
          <w:szCs w:val="28"/>
        </w:rPr>
        <w:tab/>
      </w:r>
      <w:r w:rsidR="000A0DDC">
        <w:rPr>
          <w:rFonts w:ascii="PT Astra Serif" w:hAnsi="PT Astra Serif"/>
          <w:sz w:val="28"/>
          <w:szCs w:val="28"/>
        </w:rPr>
        <w:tab/>
      </w:r>
      <w:r w:rsidR="000A0DDC">
        <w:rPr>
          <w:rFonts w:ascii="PT Astra Serif" w:hAnsi="PT Astra Serif"/>
          <w:sz w:val="28"/>
          <w:szCs w:val="28"/>
        </w:rPr>
        <w:tab/>
        <w:t xml:space="preserve">   </w:t>
      </w:r>
      <w:r w:rsidR="00731653">
        <w:rPr>
          <w:rFonts w:ascii="PT Astra Serif" w:hAnsi="PT Astra Serif"/>
          <w:sz w:val="28"/>
          <w:szCs w:val="28"/>
        </w:rPr>
        <w:t>Е.Ю. Садков</w:t>
      </w:r>
    </w:p>
    <w:p w14:paraId="5AE1E07D" w14:textId="77777777" w:rsidR="00F146CE" w:rsidRPr="005531BE" w:rsidRDefault="00F146CE" w:rsidP="00F146CE">
      <w:pPr>
        <w:pStyle w:val="ConsPlusTitle"/>
        <w:jc w:val="center"/>
        <w:outlineLvl w:val="1"/>
        <w:rPr>
          <w:rFonts w:ascii="PT Astra Serif" w:hAnsi="PT Astra Serif"/>
        </w:rPr>
      </w:pPr>
    </w:p>
    <w:p w14:paraId="266DF613" w14:textId="77777777" w:rsidR="00F146CE" w:rsidRPr="005531BE" w:rsidRDefault="00F146CE" w:rsidP="00F146CE">
      <w:pPr>
        <w:spacing w:after="0" w:line="240" w:lineRule="auto"/>
        <w:rPr>
          <w:rFonts w:ascii="PT Astra Serif" w:hAnsi="PT Astra Serif"/>
          <w:b/>
          <w:sz w:val="24"/>
          <w:szCs w:val="20"/>
        </w:rPr>
      </w:pPr>
      <w:r w:rsidRPr="005531BE">
        <w:rPr>
          <w:rFonts w:ascii="PT Astra Serif" w:hAnsi="PT Astra Serif"/>
        </w:rPr>
        <w:br w:type="page"/>
      </w:r>
    </w:p>
    <w:p w14:paraId="6386087F" w14:textId="77777777" w:rsidR="00F146CE" w:rsidRPr="0008623A" w:rsidRDefault="00F146CE" w:rsidP="00731653">
      <w:pPr>
        <w:spacing w:after="0" w:line="240" w:lineRule="auto"/>
        <w:ind w:left="5529" w:hanging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lastRenderedPageBreak/>
        <w:t>ПРИЛОЖЕНИЕ</w:t>
      </w:r>
    </w:p>
    <w:p w14:paraId="2800E8EC" w14:textId="77777777" w:rsidR="00F146CE" w:rsidRPr="0008623A" w:rsidRDefault="00F146CE" w:rsidP="00731653">
      <w:pPr>
        <w:spacing w:after="0" w:line="240" w:lineRule="auto"/>
        <w:ind w:left="5529" w:hanging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к постановлению администрации муниципального образования</w:t>
      </w:r>
    </w:p>
    <w:p w14:paraId="45F47815" w14:textId="77777777" w:rsidR="00F146CE" w:rsidRPr="0008623A" w:rsidRDefault="00F146CE" w:rsidP="00731653">
      <w:pPr>
        <w:spacing w:after="0" w:line="240" w:lineRule="auto"/>
        <w:ind w:left="5529" w:hanging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700DCC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</w:t>
      </w:r>
      <w:r w:rsidR="00700DCC" w:rsidRPr="0008623A">
        <w:rPr>
          <w:rFonts w:ascii="PT Astra Serif" w:hAnsi="PT Astra Serif"/>
          <w:sz w:val="25"/>
          <w:szCs w:val="25"/>
        </w:rPr>
        <w:t>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</w:t>
      </w:r>
      <w:r w:rsidR="00700DCC" w:rsidRPr="0008623A">
        <w:rPr>
          <w:rFonts w:ascii="PT Astra Serif" w:hAnsi="PT Astra Serif"/>
          <w:sz w:val="25"/>
          <w:szCs w:val="25"/>
        </w:rPr>
        <w:t>а</w:t>
      </w:r>
      <w:r w:rsidR="00731653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Ульяновской области</w:t>
      </w:r>
    </w:p>
    <w:p w14:paraId="4EAF8902" w14:textId="59E65844" w:rsidR="00F146CE" w:rsidRPr="0008623A" w:rsidRDefault="00F146CE" w:rsidP="00731653">
      <w:pPr>
        <w:spacing w:after="0" w:line="240" w:lineRule="auto"/>
        <w:ind w:left="5529" w:hanging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от </w:t>
      </w:r>
      <w:r w:rsidR="00731653" w:rsidRPr="0008623A">
        <w:rPr>
          <w:rFonts w:ascii="PT Astra Serif" w:hAnsi="PT Astra Serif"/>
          <w:sz w:val="25"/>
          <w:szCs w:val="25"/>
        </w:rPr>
        <w:t>_</w:t>
      </w:r>
      <w:r w:rsidR="009C25B3">
        <w:rPr>
          <w:rFonts w:ascii="PT Astra Serif" w:hAnsi="PT Astra Serif"/>
          <w:sz w:val="25"/>
          <w:szCs w:val="25"/>
        </w:rPr>
        <w:t>09.12.2019</w:t>
      </w:r>
      <w:r w:rsidR="00731653" w:rsidRPr="0008623A">
        <w:rPr>
          <w:rFonts w:ascii="PT Astra Serif" w:hAnsi="PT Astra Serif"/>
          <w:sz w:val="25"/>
          <w:szCs w:val="25"/>
        </w:rPr>
        <w:t>_</w:t>
      </w:r>
      <w:r w:rsidRPr="0008623A">
        <w:rPr>
          <w:rFonts w:ascii="PT Astra Serif" w:hAnsi="PT Astra Serif"/>
          <w:sz w:val="25"/>
          <w:szCs w:val="25"/>
        </w:rPr>
        <w:t xml:space="preserve"> № __</w:t>
      </w:r>
      <w:r w:rsidR="009C25B3">
        <w:rPr>
          <w:rFonts w:ascii="PT Astra Serif" w:hAnsi="PT Astra Serif"/>
          <w:sz w:val="25"/>
          <w:szCs w:val="25"/>
        </w:rPr>
        <w:t>71</w:t>
      </w:r>
    </w:p>
    <w:p w14:paraId="3F27E13A" w14:textId="77777777" w:rsidR="00F146CE" w:rsidRPr="0008623A" w:rsidRDefault="00F146CE" w:rsidP="00731653">
      <w:pPr>
        <w:pStyle w:val="ConsPlusTitle"/>
        <w:ind w:left="5529" w:hanging="1"/>
        <w:outlineLvl w:val="1"/>
        <w:rPr>
          <w:rFonts w:ascii="PT Astra Serif" w:hAnsi="PT Astra Serif"/>
          <w:sz w:val="25"/>
          <w:szCs w:val="25"/>
        </w:rPr>
      </w:pPr>
    </w:p>
    <w:p w14:paraId="77F83D31" w14:textId="77777777" w:rsidR="00F146CE" w:rsidRPr="0008623A" w:rsidRDefault="00F146CE" w:rsidP="00F146CE">
      <w:pPr>
        <w:pStyle w:val="ConsPlusTitle"/>
        <w:jc w:val="center"/>
        <w:outlineLvl w:val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ПРАВИЛА</w:t>
      </w:r>
    </w:p>
    <w:p w14:paraId="095079D0" w14:textId="77777777" w:rsidR="00F146CE" w:rsidRPr="0008623A" w:rsidRDefault="00F146CE" w:rsidP="00F146CE">
      <w:pPr>
        <w:pStyle w:val="ConsPlusTitle"/>
        <w:jc w:val="center"/>
        <w:outlineLvl w:val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разработки, реализации и оценки эффективности </w:t>
      </w:r>
    </w:p>
    <w:p w14:paraId="6F5DE186" w14:textId="77777777" w:rsidR="00F146CE" w:rsidRPr="0008623A" w:rsidRDefault="00F146CE" w:rsidP="00F146CE">
      <w:pPr>
        <w:pStyle w:val="ConsPlusTitle"/>
        <w:jc w:val="center"/>
        <w:outlineLvl w:val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муниципальных программ муниципального образования </w:t>
      </w:r>
    </w:p>
    <w:p w14:paraId="7FA1BE06" w14:textId="77777777" w:rsidR="00700DCC" w:rsidRPr="0008623A" w:rsidRDefault="00F146CE" w:rsidP="00F146CE">
      <w:pPr>
        <w:pStyle w:val="ConsPlusTitle"/>
        <w:jc w:val="center"/>
        <w:outlineLvl w:val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700DCC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</w:t>
      </w:r>
      <w:r w:rsidR="00700DCC" w:rsidRPr="0008623A">
        <w:rPr>
          <w:rFonts w:ascii="PT Astra Serif" w:hAnsi="PT Astra Serif"/>
          <w:sz w:val="25"/>
          <w:szCs w:val="25"/>
        </w:rPr>
        <w:t>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</w:t>
      </w:r>
      <w:r w:rsidR="00700DCC" w:rsidRPr="0008623A">
        <w:rPr>
          <w:rFonts w:ascii="PT Astra Serif" w:hAnsi="PT Astra Serif"/>
          <w:sz w:val="25"/>
          <w:szCs w:val="25"/>
        </w:rPr>
        <w:t>а</w:t>
      </w:r>
    </w:p>
    <w:p w14:paraId="7B03DF31" w14:textId="77777777" w:rsidR="00F146CE" w:rsidRPr="0008623A" w:rsidRDefault="00F146CE" w:rsidP="00F146CE">
      <w:pPr>
        <w:pStyle w:val="ConsPlusTitle"/>
        <w:jc w:val="center"/>
        <w:outlineLvl w:val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 Ульяновской области, а также осуществление контроля за ходом их реализации</w:t>
      </w:r>
    </w:p>
    <w:p w14:paraId="5E96541C" w14:textId="77777777" w:rsidR="00F146CE" w:rsidRPr="0008623A" w:rsidRDefault="00F146CE" w:rsidP="00F146CE">
      <w:pPr>
        <w:pStyle w:val="ConsPlusTitle"/>
        <w:jc w:val="center"/>
        <w:outlineLvl w:val="1"/>
        <w:rPr>
          <w:rFonts w:ascii="PT Astra Serif" w:hAnsi="PT Astra Serif"/>
          <w:sz w:val="25"/>
          <w:szCs w:val="25"/>
        </w:rPr>
      </w:pPr>
    </w:p>
    <w:p w14:paraId="48259302" w14:textId="77777777" w:rsidR="00F146CE" w:rsidRPr="0008623A" w:rsidRDefault="00F146CE" w:rsidP="00F146CE">
      <w:pPr>
        <w:pStyle w:val="2"/>
        <w:numPr>
          <w:ilvl w:val="0"/>
          <w:numId w:val="16"/>
        </w:numPr>
        <w:shd w:val="clear" w:color="auto" w:fill="auto"/>
        <w:tabs>
          <w:tab w:val="left" w:pos="3969"/>
        </w:tabs>
        <w:spacing w:before="0" w:after="0" w:line="240" w:lineRule="auto"/>
        <w:ind w:left="370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Общие положения</w:t>
      </w:r>
    </w:p>
    <w:p w14:paraId="64858F96" w14:textId="77777777" w:rsidR="00F146CE" w:rsidRPr="0008623A" w:rsidRDefault="00F146CE" w:rsidP="00F146CE">
      <w:pPr>
        <w:pStyle w:val="2"/>
        <w:shd w:val="clear" w:color="auto" w:fill="auto"/>
        <w:tabs>
          <w:tab w:val="left" w:pos="3969"/>
        </w:tabs>
        <w:spacing w:before="0" w:after="0" w:line="240" w:lineRule="auto"/>
        <w:rPr>
          <w:rFonts w:ascii="PT Astra Serif" w:hAnsi="PT Astra Serif"/>
          <w:sz w:val="25"/>
          <w:szCs w:val="25"/>
        </w:rPr>
      </w:pPr>
    </w:p>
    <w:p w14:paraId="72E261DA" w14:textId="77777777" w:rsidR="00F146CE" w:rsidRPr="0008623A" w:rsidRDefault="00F146CE" w:rsidP="00F146CE">
      <w:pPr>
        <w:pStyle w:val="2"/>
        <w:numPr>
          <w:ilvl w:val="1"/>
          <w:numId w:val="16"/>
        </w:numPr>
        <w:shd w:val="clear" w:color="auto" w:fill="auto"/>
        <w:tabs>
          <w:tab w:val="left" w:pos="1350"/>
        </w:tabs>
        <w:spacing w:before="0" w:after="0" w:line="240" w:lineRule="auto"/>
        <w:ind w:left="20" w:right="20" w:firstLine="76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Настоящие Правила устанавливают порядок разработки, реализации и оценки эффективности муниципальных программ 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700DCC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</w:t>
      </w:r>
      <w:r w:rsidR="00700DCC" w:rsidRPr="0008623A">
        <w:rPr>
          <w:rFonts w:ascii="PT Astra Serif" w:hAnsi="PT Astra Serif"/>
          <w:sz w:val="25"/>
          <w:szCs w:val="25"/>
        </w:rPr>
        <w:t>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</w:t>
      </w:r>
      <w:r w:rsidR="00700DCC" w:rsidRPr="0008623A">
        <w:rPr>
          <w:rFonts w:ascii="PT Astra Serif" w:hAnsi="PT Astra Serif"/>
          <w:sz w:val="25"/>
          <w:szCs w:val="25"/>
        </w:rPr>
        <w:t>а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Ульяновской области (далее также – муниципальные программы), а также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контроля за ходом их реализации.</w:t>
      </w:r>
    </w:p>
    <w:p w14:paraId="71D0EBC4" w14:textId="77777777" w:rsidR="00F146CE" w:rsidRPr="0008623A" w:rsidRDefault="00F146CE" w:rsidP="00F146CE">
      <w:pPr>
        <w:pStyle w:val="2"/>
        <w:numPr>
          <w:ilvl w:val="1"/>
          <w:numId w:val="16"/>
        </w:numPr>
        <w:shd w:val="clear" w:color="auto" w:fill="auto"/>
        <w:tabs>
          <w:tab w:val="left" w:pos="1482"/>
        </w:tabs>
        <w:spacing w:before="0" w:after="0" w:line="240" w:lineRule="auto"/>
        <w:ind w:left="20" w:right="20" w:firstLine="76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Муниципальные программы и вносимые в них изменения утверждаются постановлением администрации 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700DCC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</w:t>
      </w:r>
      <w:r w:rsidR="00700DCC" w:rsidRPr="0008623A">
        <w:rPr>
          <w:rFonts w:ascii="PT Astra Serif" w:hAnsi="PT Astra Serif"/>
          <w:sz w:val="25"/>
          <w:szCs w:val="25"/>
        </w:rPr>
        <w:t>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</w:t>
      </w:r>
      <w:r w:rsidR="00700DCC" w:rsidRPr="0008623A">
        <w:rPr>
          <w:rFonts w:ascii="PT Astra Serif" w:hAnsi="PT Astra Serif"/>
          <w:sz w:val="25"/>
          <w:szCs w:val="25"/>
        </w:rPr>
        <w:t>а</w:t>
      </w:r>
      <w:r w:rsidRPr="0008623A">
        <w:rPr>
          <w:rFonts w:ascii="PT Astra Serif" w:hAnsi="PT Astra Serif"/>
          <w:sz w:val="25"/>
          <w:szCs w:val="25"/>
        </w:rPr>
        <w:t xml:space="preserve"> Ульяновской области</w:t>
      </w:r>
      <w:r w:rsidR="001F7F36" w:rsidRPr="0008623A">
        <w:rPr>
          <w:rFonts w:ascii="PT Astra Serif" w:hAnsi="PT Astra Serif"/>
          <w:sz w:val="25"/>
          <w:szCs w:val="25"/>
        </w:rPr>
        <w:t xml:space="preserve"> (далее – администрация поселения)</w:t>
      </w:r>
      <w:r w:rsidRPr="0008623A">
        <w:rPr>
          <w:rFonts w:ascii="PT Astra Serif" w:hAnsi="PT Astra Serif"/>
          <w:sz w:val="25"/>
          <w:szCs w:val="25"/>
        </w:rPr>
        <w:t xml:space="preserve">. Муниципальными программами устанавливаются расходные обязательства </w:t>
      </w:r>
      <w:r w:rsidR="00700DCC" w:rsidRPr="0008623A">
        <w:rPr>
          <w:rFonts w:ascii="PT Astra Serif" w:hAnsi="PT Astra Serif"/>
          <w:sz w:val="25"/>
          <w:szCs w:val="25"/>
        </w:rPr>
        <w:t xml:space="preserve">муниципального образования </w:t>
      </w:r>
      <w:r w:rsidR="00E40CB5" w:rsidRPr="0008623A">
        <w:rPr>
          <w:rFonts w:ascii="PT Astra Serif" w:hAnsi="PT Astra Serif"/>
          <w:sz w:val="25"/>
          <w:szCs w:val="25"/>
        </w:rPr>
        <w:t>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E40CB5" w:rsidRPr="0008623A">
        <w:rPr>
          <w:rFonts w:ascii="PT Astra Serif" w:hAnsi="PT Astra Serif"/>
          <w:sz w:val="25"/>
          <w:szCs w:val="25"/>
        </w:rPr>
        <w:t xml:space="preserve"> сельское поселение»</w:t>
      </w:r>
      <w:r w:rsidR="00700DCC" w:rsidRPr="0008623A">
        <w:rPr>
          <w:rFonts w:ascii="PT Astra Serif" w:hAnsi="PT Astra Serif"/>
          <w:sz w:val="25"/>
          <w:szCs w:val="25"/>
        </w:rPr>
        <w:t xml:space="preserve">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района Ульяновской области.</w:t>
      </w:r>
    </w:p>
    <w:p w14:paraId="76F1BCE7" w14:textId="77777777" w:rsidR="00F146CE" w:rsidRPr="0008623A" w:rsidRDefault="00F146CE" w:rsidP="00F146CE">
      <w:pPr>
        <w:pStyle w:val="2"/>
        <w:numPr>
          <w:ilvl w:val="1"/>
          <w:numId w:val="16"/>
        </w:numPr>
        <w:shd w:val="clear" w:color="auto" w:fill="auto"/>
        <w:tabs>
          <w:tab w:val="left" w:pos="1350"/>
          <w:tab w:val="left" w:pos="1671"/>
        </w:tabs>
        <w:spacing w:before="0" w:after="0" w:line="240" w:lineRule="auto"/>
        <w:ind w:left="20" w:right="20" w:firstLine="76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Муниципальные программы с учётом масштабности и сложности, решаемых в процессе их реализации задач могут включать в себя подпрограммы, в том числе подпрограмму «Обеспечение реализации муниципальной программы», содержащую мероприятия, направленные на финансовое обеспечение деятельности администрации </w:t>
      </w:r>
      <w:r w:rsidR="001F7F36" w:rsidRPr="0008623A">
        <w:rPr>
          <w:rFonts w:ascii="PT Astra Serif" w:hAnsi="PT Astra Serif"/>
          <w:sz w:val="25"/>
          <w:szCs w:val="25"/>
        </w:rPr>
        <w:t>поселения</w:t>
      </w:r>
      <w:r w:rsidRPr="0008623A">
        <w:rPr>
          <w:rFonts w:ascii="PT Astra Serif" w:hAnsi="PT Astra Serif"/>
          <w:sz w:val="25"/>
          <w:szCs w:val="25"/>
        </w:rPr>
        <w:t xml:space="preserve">, либо её структурных подразделений, отраслевых (функциональных) органов, муниципальных учреждений. </w:t>
      </w:r>
    </w:p>
    <w:p w14:paraId="32E8F01E" w14:textId="77777777" w:rsidR="00F146CE" w:rsidRPr="0008623A" w:rsidRDefault="00F146CE" w:rsidP="00F146CE">
      <w:pPr>
        <w:pStyle w:val="ConsPlusNormal"/>
        <w:numPr>
          <w:ilvl w:val="1"/>
          <w:numId w:val="16"/>
        </w:numPr>
        <w:ind w:firstLine="760"/>
        <w:jc w:val="both"/>
        <w:rPr>
          <w:rFonts w:ascii="PT Astra Serif" w:hAnsi="PT Astra Serif" w:cs="Times New Roman"/>
          <w:sz w:val="25"/>
          <w:szCs w:val="25"/>
        </w:rPr>
      </w:pPr>
      <w:r w:rsidRPr="0008623A">
        <w:rPr>
          <w:rFonts w:ascii="PT Astra Serif" w:hAnsi="PT Astra Serif" w:cs="Times New Roman"/>
          <w:sz w:val="25"/>
          <w:szCs w:val="25"/>
        </w:rPr>
        <w:t xml:space="preserve">Разработка и реализация муниципальной программы осуществляются муниципальным заказчиком муниципальной программы (далее также – муниципальный заказчик) совместно с заинтересованными соисполнителями муниципальной программы (далее - соисполнители). Муниципальным заказчиком является администрация </w:t>
      </w:r>
      <w:r w:rsidR="001F7F36" w:rsidRPr="0008623A">
        <w:rPr>
          <w:rFonts w:ascii="PT Astra Serif" w:hAnsi="PT Astra Serif" w:cs="Times New Roman"/>
          <w:sz w:val="25"/>
          <w:szCs w:val="25"/>
        </w:rPr>
        <w:t>поселения</w:t>
      </w:r>
      <w:r w:rsidR="00350227" w:rsidRPr="0008623A">
        <w:rPr>
          <w:rFonts w:ascii="PT Astra Serif" w:hAnsi="PT Astra Serif" w:cs="Times New Roman"/>
          <w:sz w:val="25"/>
          <w:szCs w:val="25"/>
        </w:rPr>
        <w:t xml:space="preserve"> </w:t>
      </w:r>
      <w:r w:rsidRPr="0008623A">
        <w:rPr>
          <w:rFonts w:ascii="PT Astra Serif" w:hAnsi="PT Astra Serif" w:cs="Times New Roman"/>
          <w:sz w:val="25"/>
          <w:szCs w:val="25"/>
        </w:rPr>
        <w:t>либо отраслевой (функциональный) орган, структурное подразделение администрации</w:t>
      </w:r>
      <w:r w:rsidR="001F7F36" w:rsidRPr="0008623A">
        <w:rPr>
          <w:rFonts w:ascii="PT Astra Serif" w:hAnsi="PT Astra Serif" w:cs="Times New Roman"/>
          <w:sz w:val="25"/>
          <w:szCs w:val="25"/>
        </w:rPr>
        <w:t xml:space="preserve"> поселения</w:t>
      </w:r>
      <w:r w:rsidRPr="0008623A">
        <w:rPr>
          <w:rFonts w:ascii="PT Astra Serif" w:hAnsi="PT Astra Serif" w:cs="Times New Roman"/>
          <w:sz w:val="25"/>
          <w:szCs w:val="25"/>
        </w:rPr>
        <w:t xml:space="preserve">, муниципальное </w:t>
      </w:r>
      <w:proofErr w:type="spellStart"/>
      <w:r w:rsidRPr="0008623A">
        <w:rPr>
          <w:rFonts w:ascii="PT Astra Serif" w:hAnsi="PT Astra Serif" w:cs="Times New Roman"/>
          <w:sz w:val="25"/>
          <w:szCs w:val="25"/>
        </w:rPr>
        <w:t>казенное</w:t>
      </w:r>
      <w:proofErr w:type="spellEnd"/>
      <w:r w:rsidRPr="0008623A">
        <w:rPr>
          <w:rFonts w:ascii="PT Astra Serif" w:hAnsi="PT Astra Serif" w:cs="Times New Roman"/>
          <w:sz w:val="25"/>
          <w:szCs w:val="25"/>
        </w:rPr>
        <w:t xml:space="preserve"> учреждение, </w:t>
      </w:r>
      <w:proofErr w:type="spellStart"/>
      <w:r w:rsidRPr="0008623A">
        <w:rPr>
          <w:rFonts w:ascii="PT Astra Serif" w:hAnsi="PT Astra Serif" w:cs="Times New Roman"/>
          <w:sz w:val="25"/>
          <w:szCs w:val="25"/>
        </w:rPr>
        <w:t>определенные</w:t>
      </w:r>
      <w:proofErr w:type="spellEnd"/>
      <w:r w:rsidRPr="0008623A">
        <w:rPr>
          <w:rFonts w:ascii="PT Astra Serif" w:hAnsi="PT Astra Serif" w:cs="Times New Roman"/>
          <w:sz w:val="25"/>
          <w:szCs w:val="25"/>
        </w:rPr>
        <w:t xml:space="preserve"> администрацией </w:t>
      </w:r>
      <w:r w:rsidR="001F7F36" w:rsidRPr="0008623A">
        <w:rPr>
          <w:rFonts w:ascii="PT Astra Serif" w:hAnsi="PT Astra Serif" w:cs="Times New Roman"/>
          <w:sz w:val="25"/>
          <w:szCs w:val="25"/>
        </w:rPr>
        <w:t xml:space="preserve">поселения </w:t>
      </w:r>
      <w:r w:rsidRPr="0008623A">
        <w:rPr>
          <w:rFonts w:ascii="PT Astra Serif" w:hAnsi="PT Astra Serif" w:cs="Times New Roman"/>
          <w:sz w:val="25"/>
          <w:szCs w:val="25"/>
        </w:rPr>
        <w:t xml:space="preserve">в качестве муниципального заказчика. </w:t>
      </w:r>
    </w:p>
    <w:p w14:paraId="2D506EAA" w14:textId="77777777" w:rsidR="00F146CE" w:rsidRPr="0008623A" w:rsidRDefault="00F146CE" w:rsidP="00F146CE">
      <w:pPr>
        <w:pStyle w:val="2"/>
        <w:shd w:val="clear" w:color="auto" w:fill="auto"/>
        <w:tabs>
          <w:tab w:val="left" w:pos="1482"/>
        </w:tabs>
        <w:spacing w:before="0" w:after="0" w:line="240" w:lineRule="auto"/>
        <w:ind w:right="20" w:firstLine="85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1.5.</w:t>
      </w:r>
      <w:r w:rsidRPr="0008623A">
        <w:rPr>
          <w:rFonts w:ascii="PT Astra Serif" w:hAnsi="PT Astra Serif"/>
          <w:sz w:val="25"/>
          <w:szCs w:val="25"/>
        </w:rPr>
        <w:tab/>
        <w:t>В случае наличия нескольких муниципальных заказчиков в постановлении администрации</w:t>
      </w:r>
      <w:r w:rsidR="001F7F36" w:rsidRPr="0008623A">
        <w:rPr>
          <w:rFonts w:ascii="PT Astra Serif" w:hAnsi="PT Astra Serif"/>
          <w:sz w:val="25"/>
          <w:szCs w:val="25"/>
        </w:rPr>
        <w:t xml:space="preserve"> поселения</w:t>
      </w:r>
      <w:r w:rsidRPr="0008623A">
        <w:rPr>
          <w:rFonts w:ascii="PT Astra Serif" w:hAnsi="PT Astra Serif"/>
          <w:sz w:val="25"/>
          <w:szCs w:val="25"/>
        </w:rPr>
        <w:t xml:space="preserve"> об утверждении муниципальной программы определяется муниципальный заказчик - координатор муниципальной программы (далее – муниципальный заказчик-координатор) из их числа, на которого возлагается ответственность за разработку и реализацию муниципальной программы в целом.</w:t>
      </w:r>
    </w:p>
    <w:p w14:paraId="01B23957" w14:textId="77777777" w:rsidR="00F146CE" w:rsidRPr="0008623A" w:rsidRDefault="00F146CE" w:rsidP="00F146CE">
      <w:pPr>
        <w:pStyle w:val="2"/>
        <w:numPr>
          <w:ilvl w:val="1"/>
          <w:numId w:val="17"/>
        </w:numPr>
        <w:shd w:val="clear" w:color="auto" w:fill="auto"/>
        <w:tabs>
          <w:tab w:val="left" w:pos="1482"/>
        </w:tabs>
        <w:spacing w:before="0" w:after="0" w:line="240" w:lineRule="auto"/>
        <w:ind w:left="0" w:right="20" w:firstLine="85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lastRenderedPageBreak/>
        <w:t>Срок реализации муниципальной программы устанавливается исходя из ожидаемых сроков достижения целей и решения задач муниципальной программы. Продолжительность срока реализации муниципальной программы не может быть менее 5 лет, при этом срок реализации муниципальной программы в её наименовании не указывается.</w:t>
      </w:r>
    </w:p>
    <w:p w14:paraId="2D4E8052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20" w:right="40" w:firstLine="83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До 1 июня года, по истечении которого до окончания срока реализации муниципальной программы остаётся менее 3 лет, муниципальный заказчик (муниципальный заказчик - координатор) вносит в</w:t>
      </w:r>
      <w:r w:rsidR="001F7F36" w:rsidRPr="0008623A">
        <w:rPr>
          <w:rFonts w:ascii="PT Astra Serif" w:hAnsi="PT Astra Serif"/>
          <w:sz w:val="25"/>
          <w:szCs w:val="25"/>
        </w:rPr>
        <w:t xml:space="preserve"> ф</w:t>
      </w:r>
      <w:r w:rsidRPr="0008623A">
        <w:rPr>
          <w:rFonts w:ascii="PT Astra Serif" w:hAnsi="PT Astra Serif"/>
          <w:sz w:val="25"/>
          <w:szCs w:val="25"/>
        </w:rPr>
        <w:t>инансов</w:t>
      </w:r>
      <w:r w:rsidR="001F7F36" w:rsidRPr="0008623A">
        <w:rPr>
          <w:rFonts w:ascii="PT Astra Serif" w:hAnsi="PT Astra Serif"/>
          <w:sz w:val="25"/>
          <w:szCs w:val="25"/>
        </w:rPr>
        <w:t>ый отдел</w:t>
      </w:r>
      <w:r w:rsidRPr="0008623A">
        <w:rPr>
          <w:rFonts w:ascii="PT Astra Serif" w:hAnsi="PT Astra Serif"/>
          <w:sz w:val="25"/>
          <w:szCs w:val="25"/>
        </w:rPr>
        <w:t xml:space="preserve"> администрации </w:t>
      </w:r>
      <w:r w:rsidR="001F7F36" w:rsidRPr="0008623A">
        <w:rPr>
          <w:rFonts w:ascii="PT Astra Serif" w:hAnsi="PT Astra Serif"/>
          <w:sz w:val="25"/>
          <w:szCs w:val="25"/>
        </w:rPr>
        <w:t>поселения</w:t>
      </w:r>
      <w:r w:rsidRPr="0008623A">
        <w:rPr>
          <w:rFonts w:ascii="PT Astra Serif" w:hAnsi="PT Astra Serif"/>
          <w:sz w:val="25"/>
          <w:szCs w:val="25"/>
        </w:rPr>
        <w:t xml:space="preserve"> (далее – Финансов</w:t>
      </w:r>
      <w:r w:rsidR="001F7F36" w:rsidRPr="0008623A">
        <w:rPr>
          <w:rFonts w:ascii="PT Astra Serif" w:hAnsi="PT Astra Serif"/>
          <w:sz w:val="25"/>
          <w:szCs w:val="25"/>
        </w:rPr>
        <w:t>ый</w:t>
      </w:r>
      <w:r w:rsidRPr="0008623A">
        <w:rPr>
          <w:rFonts w:ascii="PT Astra Serif" w:hAnsi="PT Astra Serif"/>
          <w:sz w:val="25"/>
          <w:szCs w:val="25"/>
        </w:rPr>
        <w:t xml:space="preserve"> </w:t>
      </w:r>
      <w:r w:rsidR="001F7F36" w:rsidRPr="0008623A">
        <w:rPr>
          <w:rFonts w:ascii="PT Astra Serif" w:hAnsi="PT Astra Serif"/>
          <w:sz w:val="25"/>
          <w:szCs w:val="25"/>
        </w:rPr>
        <w:t>отдел</w:t>
      </w:r>
      <w:r w:rsidRPr="0008623A">
        <w:rPr>
          <w:rFonts w:ascii="PT Astra Serif" w:hAnsi="PT Astra Serif"/>
          <w:sz w:val="25"/>
          <w:szCs w:val="25"/>
        </w:rPr>
        <w:t>) предложения о продлении срока реализации муниципальной программы, о завершении реализации муниципальной программы по окончании срока её реализации либо о разработке новой муниципальной программы. Если муниципальным заказчиком (муниципальным заказчиком - координатором) является Финансов</w:t>
      </w:r>
      <w:r w:rsidR="001F7F36" w:rsidRPr="0008623A">
        <w:rPr>
          <w:rFonts w:ascii="PT Astra Serif" w:hAnsi="PT Astra Serif"/>
          <w:sz w:val="25"/>
          <w:szCs w:val="25"/>
        </w:rPr>
        <w:t>ый отдел</w:t>
      </w:r>
      <w:r w:rsidRPr="0008623A">
        <w:rPr>
          <w:rFonts w:ascii="PT Astra Serif" w:hAnsi="PT Astra Serif"/>
          <w:sz w:val="25"/>
          <w:szCs w:val="25"/>
        </w:rPr>
        <w:t>, то оно должно в указанный срок самостоятельно подготовить соответствующие предложения.</w:t>
      </w:r>
    </w:p>
    <w:p w14:paraId="379D88BB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20" w:right="40" w:firstLine="720"/>
        <w:rPr>
          <w:rFonts w:ascii="PT Astra Serif" w:hAnsi="PT Astra Serif"/>
          <w:sz w:val="25"/>
          <w:szCs w:val="25"/>
        </w:rPr>
      </w:pPr>
    </w:p>
    <w:p w14:paraId="31934E98" w14:textId="77777777" w:rsidR="00F146CE" w:rsidRPr="0008623A" w:rsidRDefault="00F146CE" w:rsidP="00F146CE">
      <w:pPr>
        <w:pStyle w:val="2"/>
        <w:shd w:val="clear" w:color="auto" w:fill="auto"/>
        <w:tabs>
          <w:tab w:val="left" w:pos="1603"/>
        </w:tabs>
        <w:spacing w:before="0" w:after="0" w:line="240" w:lineRule="auto"/>
        <w:ind w:left="600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2.Требования к содержанию муниципальной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программы</w:t>
      </w:r>
    </w:p>
    <w:p w14:paraId="7B3ADCD4" w14:textId="77777777" w:rsidR="00F146CE" w:rsidRPr="0008623A" w:rsidRDefault="00F146CE" w:rsidP="00F146CE">
      <w:pPr>
        <w:pStyle w:val="2"/>
        <w:shd w:val="clear" w:color="auto" w:fill="auto"/>
        <w:tabs>
          <w:tab w:val="left" w:pos="1603"/>
        </w:tabs>
        <w:spacing w:before="0" w:after="0" w:line="240" w:lineRule="auto"/>
        <w:ind w:left="600"/>
        <w:jc w:val="center"/>
        <w:rPr>
          <w:rFonts w:ascii="PT Astra Serif" w:hAnsi="PT Astra Serif"/>
          <w:sz w:val="25"/>
          <w:szCs w:val="25"/>
        </w:rPr>
      </w:pPr>
    </w:p>
    <w:p w14:paraId="1C36B963" w14:textId="77777777" w:rsidR="00F146CE" w:rsidRPr="0008623A" w:rsidRDefault="00F146CE" w:rsidP="00F146CE">
      <w:pPr>
        <w:pStyle w:val="ConsPlusNormal"/>
        <w:ind w:firstLine="851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2.1. Муниципальная программа разрабатывается в соответствии с приоритетами социально-экономического развития, </w:t>
      </w:r>
      <w:proofErr w:type="spellStart"/>
      <w:r w:rsidRPr="0008623A">
        <w:rPr>
          <w:rFonts w:ascii="PT Astra Serif" w:hAnsi="PT Astra Serif"/>
          <w:sz w:val="25"/>
          <w:szCs w:val="25"/>
        </w:rPr>
        <w:t>определенными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</w:t>
      </w:r>
      <w:hyperlink r:id="rId9" w:history="1">
        <w:r w:rsidRPr="0008623A">
          <w:rPr>
            <w:rFonts w:ascii="PT Astra Serif" w:hAnsi="PT Astra Serif"/>
            <w:sz w:val="25"/>
            <w:szCs w:val="25"/>
          </w:rPr>
          <w:t>Указом</w:t>
        </w:r>
      </w:hyperlink>
      <w:r w:rsidRPr="0008623A">
        <w:rPr>
          <w:rFonts w:ascii="PT Astra Serif" w:hAnsi="PT Astra Serif"/>
          <w:sz w:val="25"/>
          <w:szCs w:val="25"/>
        </w:rPr>
        <w:t xml:space="preserve"> Президента Российской Федерации от 07.05.2018 №204 «О национальных целях и стратегических задачах развития Российской Федерации на период до 2024 года» (далее - Указ № 204), Стратегией социально-экономического развития Ульяновской области и в соответствии с федеральными законами и иными нормативными правовыми актами Российской Федерации, законами Ульяновской области, нормативными правовыми актами Губернатора и Правительства Ульяновской области, муниципальными нормативными правовыми актами, поручениями Главы администрации </w:t>
      </w:r>
      <w:r w:rsidR="001F7F36" w:rsidRPr="0008623A">
        <w:rPr>
          <w:rFonts w:ascii="PT Astra Serif" w:hAnsi="PT Astra Serif"/>
          <w:sz w:val="25"/>
          <w:szCs w:val="25"/>
        </w:rPr>
        <w:t>поселения</w:t>
      </w:r>
      <w:r w:rsidRPr="0008623A">
        <w:rPr>
          <w:rFonts w:ascii="PT Astra Serif" w:hAnsi="PT Astra Serif"/>
          <w:sz w:val="25"/>
          <w:szCs w:val="25"/>
        </w:rPr>
        <w:t>.</w:t>
      </w:r>
    </w:p>
    <w:p w14:paraId="7A72D4EA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20" w:right="40" w:firstLine="83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В процессе разработки муниципальных программ учитываются цели, задачи, мероприятия и целевые показатели (индикаторы) государственных программ Ульяновской области, а также цели, задачи, мероприятия, целевые и дополнительные показатели национальных, федеральных и региональных проектов, реализуемых в соответствующих сферах деятельности.</w:t>
      </w:r>
    </w:p>
    <w:p w14:paraId="225F1FED" w14:textId="77777777" w:rsidR="00F146CE" w:rsidRPr="0008623A" w:rsidRDefault="00F146CE" w:rsidP="00F146CE">
      <w:pPr>
        <w:pStyle w:val="2"/>
        <w:shd w:val="clear" w:color="auto" w:fill="auto"/>
        <w:tabs>
          <w:tab w:val="left" w:pos="1448"/>
        </w:tabs>
        <w:spacing w:before="0" w:after="0" w:line="240" w:lineRule="auto"/>
        <w:ind w:right="40" w:firstLine="85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2.2.Муниципальная программа состоит из структурных единиц, указанных в подпунктах 2.2.1-2.2.4 настоящего пункта.</w:t>
      </w:r>
    </w:p>
    <w:p w14:paraId="365897F2" w14:textId="77777777" w:rsidR="00F146CE" w:rsidRPr="0008623A" w:rsidRDefault="00F146CE" w:rsidP="00F146CE">
      <w:pPr>
        <w:pStyle w:val="2"/>
        <w:shd w:val="clear" w:color="auto" w:fill="auto"/>
        <w:tabs>
          <w:tab w:val="left" w:pos="1603"/>
        </w:tabs>
        <w:spacing w:before="0" w:after="0" w:line="240" w:lineRule="auto"/>
        <w:ind w:right="40" w:firstLine="85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2.2.1.Паспорт муниципальной программы составляется по форме, установленной приложением 1 к настоящим Правилам.</w:t>
      </w:r>
    </w:p>
    <w:p w14:paraId="7FC9F860" w14:textId="77777777" w:rsidR="00F146CE" w:rsidRPr="0008623A" w:rsidRDefault="00F146CE" w:rsidP="00F146CE">
      <w:pPr>
        <w:pStyle w:val="2"/>
        <w:shd w:val="clear" w:color="auto" w:fill="auto"/>
        <w:tabs>
          <w:tab w:val="left" w:pos="1603"/>
        </w:tabs>
        <w:spacing w:before="0" w:after="0" w:line="240" w:lineRule="auto"/>
        <w:ind w:right="40" w:firstLine="85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2.2.2.Раздел «Введение» включает в себя развёрнутую постановку проблем, на решение которых направлена муниципальная программа, в том числе анализ причин возникновения этих проблем и вариантов их решения, анализ негативных последствий и рисков, связанных с реализацией муниципальной программы, а также при наличии применения налоговых, тарифных и иных подобных инструментов для достижения целей и (или) конечных результатов реализации муниципальной программы (если такая необходимость имеется) обоснование необходимости и оценку предполагаемых результатов применения указанных инструментов.</w:t>
      </w:r>
    </w:p>
    <w:p w14:paraId="024A7670" w14:textId="77777777" w:rsidR="00F146CE" w:rsidRPr="0008623A" w:rsidRDefault="00F146CE" w:rsidP="00F146CE">
      <w:pPr>
        <w:pStyle w:val="2"/>
        <w:shd w:val="clear" w:color="auto" w:fill="auto"/>
        <w:tabs>
          <w:tab w:val="left" w:pos="1603"/>
        </w:tabs>
        <w:spacing w:before="0" w:after="0" w:line="240" w:lineRule="auto"/>
        <w:ind w:right="40" w:firstLine="85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2.2.3.Раздел «Организация управления реализацией муниципальной программы» устанавливает порядок взаимодействия в процессе реализации муниципальной программы муниципального заказчика (муниципального заказчика - координатора) и соисполнителей между собой, а также порядок их </w:t>
      </w:r>
      <w:r w:rsidRPr="0008623A">
        <w:rPr>
          <w:rFonts w:ascii="PT Astra Serif" w:hAnsi="PT Astra Serif"/>
          <w:sz w:val="25"/>
          <w:szCs w:val="25"/>
        </w:rPr>
        <w:lastRenderedPageBreak/>
        <w:t>взаимодействия с другими лицами, имеющими отношение к реализации муниципальной программы.</w:t>
      </w:r>
    </w:p>
    <w:p w14:paraId="7DAE4807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40" w:right="40" w:firstLine="72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Если муниципальной программой предусмотрено предоставление субсидий (гранто</w:t>
      </w:r>
      <w:r w:rsidR="001F7F36" w:rsidRPr="0008623A">
        <w:rPr>
          <w:rFonts w:ascii="PT Astra Serif" w:hAnsi="PT Astra Serif"/>
          <w:sz w:val="25"/>
          <w:szCs w:val="25"/>
        </w:rPr>
        <w:t>в в форме субсидий) из</w:t>
      </w:r>
      <w:r w:rsidRPr="0008623A">
        <w:rPr>
          <w:rFonts w:ascii="PT Astra Serif" w:hAnsi="PT Astra Serif"/>
          <w:sz w:val="25"/>
          <w:szCs w:val="25"/>
        </w:rPr>
        <w:t xml:space="preserve"> бюджета</w:t>
      </w:r>
      <w:r w:rsidR="001F7F36" w:rsidRPr="0008623A">
        <w:rPr>
          <w:rFonts w:ascii="PT Astra Serif" w:hAnsi="PT Astra Serif"/>
          <w:sz w:val="25"/>
          <w:szCs w:val="25"/>
        </w:rPr>
        <w:t xml:space="preserve"> 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1F7F36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района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Ульяновской области юридическим лицам (за исключением субсидий муниципальным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учреждениям), индивидуальным предпринимателям, а также физическим лицам - производителям товаров, работ, услуг, а равно субсидий (грантов в форме субсидий) некоммерческим организациям (за исключением казённых учреждений), то данный раздел должен содержать сведения о целях предоставления таких субсидий (грантов в форме субсидий) и категориях лиц (в случае если эти субсидии являются государственными преференциями - об отдельных лицах), которым они предоставляются.</w:t>
      </w:r>
    </w:p>
    <w:p w14:paraId="220E2E3B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40" w:right="40" w:firstLine="72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Если муниципальная программа включает в себя подпрограмму, то подпрограмма должна содержать паспорт подпрограммы, составляемый по форме, установленной приложением 2 к настоящим Правилам, а также разделы «Введение» и «Организация управления реализацией подпрограммы», содержание которых формируется с учётом требований, предъявляемых подпунктом 2.2.2 настоящего пункта и настоящим подпунктом к содержанию соответствующих разделов муниципальной программы. При этом если подпрограммой предусматривается предоставление межбюджетных трансфертов местным бюджетам поселений или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субсидий (грантов в форме субсидий) из бюджета</w:t>
      </w:r>
      <w:r w:rsidR="001F7F36" w:rsidRPr="0008623A">
        <w:rPr>
          <w:rFonts w:ascii="PT Astra Serif" w:hAnsi="PT Astra Serif"/>
          <w:sz w:val="25"/>
          <w:szCs w:val="25"/>
        </w:rPr>
        <w:t xml:space="preserve"> муниципального образования «</w:t>
      </w:r>
      <w:proofErr w:type="spellStart"/>
      <w:r w:rsidR="000A0DDC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0A0DDC" w:rsidRPr="0008623A">
        <w:rPr>
          <w:rFonts w:ascii="PT Astra Serif" w:hAnsi="PT Astra Serif"/>
          <w:sz w:val="25"/>
          <w:szCs w:val="25"/>
        </w:rPr>
        <w:t xml:space="preserve"> сельское поселение</w:t>
      </w:r>
      <w:r w:rsidR="001F7F36" w:rsidRPr="0008623A">
        <w:rPr>
          <w:rFonts w:ascii="PT Astra Serif" w:hAnsi="PT Astra Serif"/>
          <w:sz w:val="25"/>
          <w:szCs w:val="25"/>
        </w:rPr>
        <w:t>»</w:t>
      </w:r>
      <w:r w:rsidR="000A0DDC" w:rsidRPr="0008623A">
        <w:rPr>
          <w:rFonts w:ascii="PT Astra Serif" w:hAnsi="PT Astra Serif"/>
          <w:sz w:val="25"/>
          <w:szCs w:val="25"/>
        </w:rPr>
        <w:t xml:space="preserve"> </w:t>
      </w:r>
      <w:proofErr w:type="spellStart"/>
      <w:r w:rsidR="000A0DDC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0A0DDC" w:rsidRPr="0008623A">
        <w:rPr>
          <w:rFonts w:ascii="PT Astra Serif" w:hAnsi="PT Astra Serif"/>
          <w:sz w:val="25"/>
          <w:szCs w:val="25"/>
        </w:rPr>
        <w:t xml:space="preserve"> района</w:t>
      </w:r>
      <w:r w:rsidRPr="0008623A">
        <w:rPr>
          <w:rFonts w:ascii="PT Astra Serif" w:hAnsi="PT Astra Serif"/>
          <w:sz w:val="25"/>
          <w:szCs w:val="25"/>
        </w:rPr>
        <w:t xml:space="preserve"> Ульяновской области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а равно субсидий (грантов в форме субсидий) некоммерческим организациям (за исключением казённых учреждений), то раздел «Организация управления реализацией подпрограммы» должен содержать сведения, указанные в абзацах втором и (или) третьем настоящего подпункта соответственно, которые в этом случае в соответствующем разделе муниципальной программы не отражаются.</w:t>
      </w:r>
    </w:p>
    <w:p w14:paraId="15105764" w14:textId="77777777" w:rsidR="00F146CE" w:rsidRPr="0008623A" w:rsidRDefault="00F146CE" w:rsidP="00F146CE">
      <w:pPr>
        <w:pStyle w:val="2"/>
        <w:shd w:val="clear" w:color="auto" w:fill="auto"/>
        <w:tabs>
          <w:tab w:val="left" w:pos="1595"/>
        </w:tabs>
        <w:spacing w:before="0" w:after="0" w:line="240" w:lineRule="auto"/>
        <w:ind w:right="40" w:firstLine="70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2.2.4.Приложения к муниципальной программе содержат сведения, указанные в подпунктах 2.2.4.1-2.2.4.5 настоящего подпункта.</w:t>
      </w:r>
    </w:p>
    <w:p w14:paraId="2EF55585" w14:textId="77777777" w:rsidR="00F146CE" w:rsidRPr="0008623A" w:rsidRDefault="00F146CE" w:rsidP="00F146CE">
      <w:pPr>
        <w:pStyle w:val="2"/>
        <w:shd w:val="clear" w:color="auto" w:fill="auto"/>
        <w:tabs>
          <w:tab w:val="left" w:pos="1830"/>
        </w:tabs>
        <w:spacing w:before="0" w:after="0" w:line="240" w:lineRule="auto"/>
        <w:ind w:right="40" w:firstLine="70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2.2.4.1.Перечень целевых индикаторов муниципальной программы составляется по форме, установленной приложением 3 к настоящим Правилам.</w:t>
      </w:r>
    </w:p>
    <w:p w14:paraId="14DEA004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40" w:right="40" w:firstLine="72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Целевые индикаторы муниципальной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программы должны содержать расшифровку их плановых значений по годам реализации муниципальной программы, характеризовать ход её реализации, а также:</w:t>
      </w:r>
    </w:p>
    <w:p w14:paraId="3BAD84FB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отражать специфику развития конкретной сферы муниципального управления и специфику проблем и основных задач, на решение которых направлена муниципальная программа;</w:t>
      </w:r>
    </w:p>
    <w:p w14:paraId="0AD36E9F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иметь количественное значение, измеряемое или рассчитываемое согласно утверждённым методикам;</w:t>
      </w:r>
    </w:p>
    <w:p w14:paraId="6C4790A4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количественно характеризовать ход реализации, решение задач и достижение целей муниципальной программы.</w:t>
      </w:r>
    </w:p>
    <w:p w14:paraId="1084DD57" w14:textId="77777777" w:rsidR="00F146CE" w:rsidRPr="0008623A" w:rsidRDefault="00F146CE" w:rsidP="00F146CE">
      <w:pPr>
        <w:pStyle w:val="2"/>
        <w:shd w:val="clear" w:color="auto" w:fill="auto"/>
        <w:tabs>
          <w:tab w:val="left" w:pos="1734"/>
        </w:tabs>
        <w:spacing w:before="0" w:after="0" w:line="240" w:lineRule="auto"/>
        <w:ind w:right="20" w:firstLine="85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2.2.4.2. Система мероприятий муниципальной программы составляется по форме, установленной приложением 4 к настоящим Правилам.</w:t>
      </w:r>
    </w:p>
    <w:p w14:paraId="542C0C86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Система мероприятий муниципальной программы состоит из основных мероприятий муниципальной программы, которые:</w:t>
      </w:r>
    </w:p>
    <w:p w14:paraId="38E95A2E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lastRenderedPageBreak/>
        <w:t>представляют собой комплекс мероприятий, направленных на достижение отдельных целей и решение отдельных задач муниципальной программы, объединённых исходя из необходимости рациональной организации их достижения (решения);</w:t>
      </w:r>
    </w:p>
    <w:p w14:paraId="6B3566F5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отражают цель предоставления межбюджетных трансфертов (в случае если единственным или одним из источников финансового обеспечения реализации основного мероприятия являются указанные межбюджетные трансферты).</w:t>
      </w:r>
    </w:p>
    <w:p w14:paraId="7ABBB372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Наименования основных мероприятий муниципальной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программы не могут дублировать наименования целей и задач муниципальной программы.</w:t>
      </w:r>
    </w:p>
    <w:p w14:paraId="0DE012BB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Основные мероприятия одной муниципальной программы не могут быть включены в систему мероприятий других муниципальных программ.</w:t>
      </w:r>
    </w:p>
    <w:p w14:paraId="683B3C37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Основные мероприятия муниципальной программы могут включать в себя мероприятия, раскрывающие содержание основных мероприятий.</w:t>
      </w:r>
    </w:p>
    <w:p w14:paraId="4381F13B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Для каждого основного мероприятия муниципальной программы определяется один или несколько уникальных целевых индикаторов. Один и тот же целевой индикатор может быть установлен для двух и более основных мероприятий муниципальной программы в случаях, если это обусловлено требованиями нормативных правовых актов Правительства Ульяновской области или соглашений, устанавливающих порядок предоставления бюджетам муниципальных образований Ульяновской области межбюджетных трансфертов из областного бюджета.</w:t>
      </w:r>
    </w:p>
    <w:p w14:paraId="6B1049CF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Проекты, реализуемые в составе муниципальной программы, отражаются как основные мероприятия соответствующей муниципальной программы. Наименование основного мероприятия в этом случае должно соответствовать наименованию проекта.</w:t>
      </w:r>
    </w:p>
    <w:p w14:paraId="6AEC812F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По инициативе муниципального заказчика (муниципального заказчика - координатора) или соисполнителя муниципальной программы исходя из масштабности проекта и при условии, что проект полностью решает конкретную задачу муниципальной программы и срок его реализации совпадает со сроком реализации муниципальной программы, проект может быть включён в муниципальную программу в качестве подпрограммы. Наименование подпрограммы в этом случае должно соответствовать наименованию проекта.</w:t>
      </w:r>
    </w:p>
    <w:p w14:paraId="0E24D300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Система мероприятий муниципальной программы может содержать отдельные мероприятия межпрограммных проектов, которыми признаются проекты, содержащие в том числе мероприятия, реализация которых осуществляется в процессе реализации двух и более муниципальных программ.</w:t>
      </w:r>
    </w:p>
    <w:p w14:paraId="35BF6245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Мероприятия межпрограммных проектов включаются в систему мероприятий муниципальной программы в качестве основных мероприятий.</w:t>
      </w:r>
    </w:p>
    <w:p w14:paraId="0A29BE8C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Включаемые в систему мероприятий муниципальной программы проекты должны быть направлены, на достижение целей муниципальной программы, при этом паспорта таких проектов должны быть утверждены Главой администрации</w:t>
      </w:r>
      <w:r w:rsidR="001F7F36" w:rsidRPr="0008623A">
        <w:rPr>
          <w:rFonts w:ascii="PT Astra Serif" w:hAnsi="PT Astra Serif"/>
          <w:sz w:val="25"/>
          <w:szCs w:val="25"/>
        </w:rPr>
        <w:t xml:space="preserve"> поселения</w:t>
      </w:r>
      <w:r w:rsidRPr="0008623A">
        <w:rPr>
          <w:rFonts w:ascii="PT Astra Serif" w:hAnsi="PT Astra Serif"/>
          <w:sz w:val="25"/>
          <w:szCs w:val="25"/>
        </w:rPr>
        <w:t xml:space="preserve">. </w:t>
      </w:r>
    </w:p>
    <w:p w14:paraId="7E7FAD4A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Включение в систему мероприятий муниципальной программы мероприятий, предполагающих полное или частичное финансовое обеспечение за счёт бюджетных ассигнований</w:t>
      </w:r>
      <w:r w:rsidR="001F7F36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бюджета 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1F7F36" w:rsidRPr="0008623A">
        <w:rPr>
          <w:rFonts w:ascii="PT Astra Serif" w:hAnsi="PT Astra Serif"/>
          <w:sz w:val="25"/>
          <w:szCs w:val="25"/>
        </w:rPr>
        <w:t xml:space="preserve"> сельское поселение»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</w:t>
      </w:r>
      <w:r w:rsidR="001F7F36" w:rsidRPr="0008623A">
        <w:rPr>
          <w:rFonts w:ascii="PT Astra Serif" w:hAnsi="PT Astra Serif"/>
          <w:sz w:val="25"/>
          <w:szCs w:val="25"/>
        </w:rPr>
        <w:t>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</w:t>
      </w:r>
      <w:r w:rsidR="001F7F36" w:rsidRPr="0008623A">
        <w:rPr>
          <w:rFonts w:ascii="PT Astra Serif" w:hAnsi="PT Astra Serif"/>
          <w:sz w:val="25"/>
          <w:szCs w:val="25"/>
        </w:rPr>
        <w:t>а</w:t>
      </w:r>
      <w:r w:rsidRPr="0008623A">
        <w:rPr>
          <w:rFonts w:ascii="PT Astra Serif" w:hAnsi="PT Astra Serif"/>
          <w:sz w:val="25"/>
          <w:szCs w:val="25"/>
        </w:rPr>
        <w:t xml:space="preserve"> Ульяновской области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</w:t>
      </w:r>
      <w:r w:rsidRPr="0008623A">
        <w:rPr>
          <w:rFonts w:ascii="PT Astra Serif" w:hAnsi="PT Astra Serif"/>
          <w:sz w:val="25"/>
          <w:szCs w:val="25"/>
        </w:rPr>
        <w:lastRenderedPageBreak/>
        <w:t>недвижимого имущества и (или) осуществление иных инвестиций в основной капитал (далее - инвестиционные проекты), допускается только при наличии положительного заключения Финансового</w:t>
      </w:r>
      <w:r w:rsidR="004679DA" w:rsidRPr="0008623A">
        <w:rPr>
          <w:rFonts w:ascii="PT Astra Serif" w:hAnsi="PT Astra Serif"/>
          <w:sz w:val="25"/>
          <w:szCs w:val="25"/>
        </w:rPr>
        <w:t xml:space="preserve"> отдела</w:t>
      </w:r>
      <w:r w:rsidRPr="0008623A">
        <w:rPr>
          <w:rFonts w:ascii="PT Astra Serif" w:hAnsi="PT Astra Serif"/>
          <w:sz w:val="25"/>
          <w:szCs w:val="25"/>
        </w:rPr>
        <w:t>, утверждённого по результатам проверки инвестиционного проекта на предмет обоснованности и эффективности использования средств бюджета 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4679DA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</w:t>
      </w:r>
      <w:r w:rsidR="004679DA" w:rsidRPr="0008623A">
        <w:rPr>
          <w:rFonts w:ascii="PT Astra Serif" w:hAnsi="PT Astra Serif"/>
          <w:sz w:val="25"/>
          <w:szCs w:val="25"/>
        </w:rPr>
        <w:t>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</w:t>
      </w:r>
      <w:r w:rsidR="004679DA" w:rsidRPr="0008623A">
        <w:rPr>
          <w:rFonts w:ascii="PT Astra Serif" w:hAnsi="PT Astra Serif"/>
          <w:sz w:val="25"/>
          <w:szCs w:val="25"/>
        </w:rPr>
        <w:t>а</w:t>
      </w:r>
      <w:r w:rsidRPr="0008623A">
        <w:rPr>
          <w:rFonts w:ascii="PT Astra Serif" w:hAnsi="PT Astra Serif"/>
          <w:sz w:val="25"/>
          <w:szCs w:val="25"/>
        </w:rPr>
        <w:t xml:space="preserve"> Ульяновской области, направляемых на капитальные вложения, проведённой в соответствии с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="004679DA" w:rsidRPr="0008623A">
        <w:rPr>
          <w:rFonts w:ascii="PT Astra Serif" w:hAnsi="PT Astra Serif"/>
          <w:sz w:val="25"/>
          <w:szCs w:val="25"/>
        </w:rPr>
        <w:t>п</w:t>
      </w:r>
      <w:r w:rsidRPr="0008623A">
        <w:rPr>
          <w:rFonts w:ascii="PT Astra Serif" w:hAnsi="PT Astra Serif"/>
          <w:sz w:val="25"/>
          <w:szCs w:val="25"/>
        </w:rPr>
        <w:t xml:space="preserve">орядком оценки эффективности инвестиционных проектов, реализуемых за </w:t>
      </w:r>
      <w:proofErr w:type="spellStart"/>
      <w:r w:rsidRPr="0008623A">
        <w:rPr>
          <w:rFonts w:ascii="PT Astra Serif" w:hAnsi="PT Astra Serif"/>
          <w:sz w:val="25"/>
          <w:szCs w:val="25"/>
        </w:rPr>
        <w:t>счет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средств бюджета 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4679DA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</w:t>
      </w:r>
      <w:r w:rsidR="004679DA" w:rsidRPr="0008623A">
        <w:rPr>
          <w:rFonts w:ascii="PT Astra Serif" w:hAnsi="PT Astra Serif"/>
          <w:sz w:val="25"/>
          <w:szCs w:val="25"/>
        </w:rPr>
        <w:t>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</w:t>
      </w:r>
      <w:r w:rsidR="004679DA" w:rsidRPr="0008623A">
        <w:rPr>
          <w:rFonts w:ascii="PT Astra Serif" w:hAnsi="PT Astra Serif"/>
          <w:sz w:val="25"/>
          <w:szCs w:val="25"/>
        </w:rPr>
        <w:t>а Ульяновской области</w:t>
      </w:r>
      <w:r w:rsidRPr="0008623A">
        <w:rPr>
          <w:rFonts w:ascii="PT Astra Serif" w:hAnsi="PT Astra Serif"/>
          <w:sz w:val="25"/>
          <w:szCs w:val="25"/>
        </w:rPr>
        <w:t xml:space="preserve">. </w:t>
      </w:r>
    </w:p>
    <w:p w14:paraId="0327E513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20" w:right="20" w:firstLine="720"/>
        <w:rPr>
          <w:rFonts w:ascii="PT Astra Serif" w:hAnsi="PT Astra Serif"/>
          <w:sz w:val="25"/>
          <w:szCs w:val="25"/>
        </w:rPr>
      </w:pPr>
      <w:r w:rsidRPr="0008623A">
        <w:rPr>
          <w:rStyle w:val="13pt"/>
          <w:rFonts w:ascii="PT Astra Serif" w:hAnsi="PT Astra Serif"/>
          <w:i w:val="0"/>
          <w:sz w:val="25"/>
          <w:szCs w:val="25"/>
          <w:lang w:eastAsia="ru-RU"/>
        </w:rPr>
        <w:t>2.2.4.3.</w:t>
      </w:r>
      <w:r w:rsidRPr="0008623A">
        <w:rPr>
          <w:rStyle w:val="13pt"/>
          <w:rFonts w:ascii="PT Astra Serif" w:hAnsi="PT Astra Serif"/>
          <w:sz w:val="25"/>
          <w:szCs w:val="25"/>
          <w:lang w:eastAsia="ru-RU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Оценка предполагаемых результатов применения инструментов муниципального регулирования составляется по форме, установленной приложением 5 к настоящим Правилам (в случае необходимости применения таких инструментов для достижения целей муниципальной программы).</w:t>
      </w:r>
    </w:p>
    <w:p w14:paraId="2C8BC0AD" w14:textId="77777777" w:rsidR="00F146CE" w:rsidRPr="0008623A" w:rsidRDefault="00F146CE" w:rsidP="00F146CE">
      <w:pPr>
        <w:pStyle w:val="2"/>
        <w:shd w:val="clear" w:color="auto" w:fill="auto"/>
        <w:tabs>
          <w:tab w:val="left" w:pos="1484"/>
        </w:tabs>
        <w:spacing w:before="0" w:after="0" w:line="240" w:lineRule="auto"/>
        <w:ind w:right="20" w:firstLine="70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2.3.Муниципальная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программа может также содержать в качестве приложений дополнительные материалы (таблицы, диаграммы, карты и иные подобные материалы), детализирующие или иллюстрирующие содержание.</w:t>
      </w:r>
    </w:p>
    <w:p w14:paraId="086B7E3A" w14:textId="77777777" w:rsidR="00F146CE" w:rsidRPr="0008623A" w:rsidRDefault="00F146CE" w:rsidP="00F146CE">
      <w:pPr>
        <w:pStyle w:val="2"/>
        <w:shd w:val="clear" w:color="auto" w:fill="auto"/>
        <w:tabs>
          <w:tab w:val="left" w:pos="1239"/>
        </w:tabs>
        <w:spacing w:before="0" w:after="0" w:line="240" w:lineRule="auto"/>
        <w:ind w:right="20" w:firstLine="70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2.4. В случае если финансовое обеспечение реализации отдельных основных мероприятий муниципальной программы осуществляется за счёт бюджетных ассигнований областного бюджета Ульяновской области,</w:t>
      </w:r>
      <w:r w:rsidR="004679DA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источником которых являются субсидии, субвенции или иные межбюджетные трансферты, имеющие целевое назначение, из федерального бюджета, состав и содержание разделов муниципальной программы или приложений к ней могут быть изменены с учётом требований нормативных правовых актов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Российской Федерации, Правительства Ульяновской области, устанавливающих цели, условия и порядок предоставления соответствующих межбюджетных трансфертов из федерального и областного бюджетов.</w:t>
      </w:r>
    </w:p>
    <w:p w14:paraId="1ED6253A" w14:textId="77777777" w:rsidR="00F146CE" w:rsidRPr="0008623A" w:rsidRDefault="00F146CE" w:rsidP="00F146CE">
      <w:pPr>
        <w:pStyle w:val="ConsPlusNormal"/>
        <w:ind w:firstLine="540"/>
        <w:jc w:val="both"/>
        <w:rPr>
          <w:rFonts w:ascii="PT Astra Serif" w:hAnsi="PT Astra Serif"/>
          <w:sz w:val="25"/>
          <w:szCs w:val="25"/>
        </w:rPr>
      </w:pPr>
    </w:p>
    <w:p w14:paraId="185EF7B7" w14:textId="77777777" w:rsidR="00F146CE" w:rsidRPr="0008623A" w:rsidRDefault="00F146CE" w:rsidP="00F146CE">
      <w:pPr>
        <w:pStyle w:val="2"/>
        <w:shd w:val="clear" w:color="auto" w:fill="auto"/>
        <w:tabs>
          <w:tab w:val="left" w:pos="2094"/>
        </w:tabs>
        <w:spacing w:before="0" w:after="0" w:line="240" w:lineRule="auto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3.Порядок разработки муниципальных программ</w:t>
      </w:r>
    </w:p>
    <w:p w14:paraId="0E51F290" w14:textId="77777777" w:rsidR="00F146CE" w:rsidRPr="0008623A" w:rsidRDefault="00F146CE" w:rsidP="00F146CE">
      <w:pPr>
        <w:pStyle w:val="2"/>
        <w:shd w:val="clear" w:color="auto" w:fill="auto"/>
        <w:tabs>
          <w:tab w:val="left" w:pos="2094"/>
        </w:tabs>
        <w:spacing w:before="0" w:after="0" w:line="240" w:lineRule="auto"/>
        <w:jc w:val="center"/>
        <w:rPr>
          <w:rFonts w:ascii="PT Astra Serif" w:hAnsi="PT Astra Serif"/>
          <w:sz w:val="25"/>
          <w:szCs w:val="25"/>
        </w:rPr>
      </w:pPr>
    </w:p>
    <w:p w14:paraId="78D331EF" w14:textId="77777777" w:rsidR="00F146CE" w:rsidRPr="0008623A" w:rsidRDefault="00F146CE" w:rsidP="00F146CE">
      <w:pPr>
        <w:pStyle w:val="2"/>
        <w:shd w:val="clear" w:color="auto" w:fill="auto"/>
        <w:tabs>
          <w:tab w:val="left" w:pos="1239"/>
        </w:tabs>
        <w:spacing w:before="0" w:after="0" w:line="240" w:lineRule="auto"/>
        <w:ind w:right="20" w:firstLine="70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3.1.Разработка муниципальных программ осуществляется на основании принятого администрацией</w:t>
      </w:r>
      <w:r w:rsidR="004679DA" w:rsidRPr="0008623A">
        <w:rPr>
          <w:rFonts w:ascii="PT Astra Serif" w:hAnsi="PT Astra Serif"/>
          <w:sz w:val="25"/>
          <w:szCs w:val="25"/>
        </w:rPr>
        <w:t xml:space="preserve"> поселения</w:t>
      </w:r>
      <w:r w:rsidRPr="0008623A">
        <w:rPr>
          <w:rFonts w:ascii="PT Astra Serif" w:hAnsi="PT Astra Serif"/>
          <w:sz w:val="25"/>
          <w:szCs w:val="25"/>
        </w:rPr>
        <w:t xml:space="preserve"> решения, оформляемого посредством включения муниципальной программы в перечень муниципальных программ, утверждаемый распоряжением администрации 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4679DA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</w:t>
      </w:r>
      <w:r w:rsidR="004679DA" w:rsidRPr="0008623A">
        <w:rPr>
          <w:rFonts w:ascii="PT Astra Serif" w:hAnsi="PT Astra Serif"/>
          <w:sz w:val="25"/>
          <w:szCs w:val="25"/>
        </w:rPr>
        <w:t>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</w:t>
      </w:r>
      <w:r w:rsidR="004679DA" w:rsidRPr="0008623A">
        <w:rPr>
          <w:rFonts w:ascii="PT Astra Serif" w:hAnsi="PT Astra Serif"/>
          <w:sz w:val="25"/>
          <w:szCs w:val="25"/>
        </w:rPr>
        <w:t>а</w:t>
      </w:r>
      <w:r w:rsidRPr="0008623A">
        <w:rPr>
          <w:rFonts w:ascii="PT Astra Serif" w:hAnsi="PT Astra Serif"/>
          <w:sz w:val="25"/>
          <w:szCs w:val="25"/>
        </w:rPr>
        <w:t xml:space="preserve"> Ульяновской области.</w:t>
      </w:r>
    </w:p>
    <w:p w14:paraId="592FA3CB" w14:textId="77777777" w:rsidR="00F146CE" w:rsidRPr="0008623A" w:rsidRDefault="00F146CE" w:rsidP="00F146CE">
      <w:pPr>
        <w:pStyle w:val="2"/>
        <w:shd w:val="clear" w:color="auto" w:fill="auto"/>
        <w:tabs>
          <w:tab w:val="left" w:pos="1484"/>
        </w:tabs>
        <w:spacing w:before="0" w:after="0" w:line="240" w:lineRule="auto"/>
        <w:ind w:right="20" w:firstLine="70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3.2.Проект перечня муниципальных программ формируется </w:t>
      </w:r>
      <w:r w:rsidR="004679DA" w:rsidRPr="0008623A">
        <w:rPr>
          <w:rFonts w:ascii="PT Astra Serif" w:hAnsi="PT Astra Serif"/>
          <w:sz w:val="25"/>
          <w:szCs w:val="25"/>
        </w:rPr>
        <w:t>финансовым отделом</w:t>
      </w:r>
      <w:r w:rsidRPr="0008623A">
        <w:rPr>
          <w:rFonts w:ascii="PT Astra Serif" w:hAnsi="PT Astra Serif"/>
          <w:sz w:val="25"/>
          <w:szCs w:val="25"/>
        </w:rPr>
        <w:t xml:space="preserve">. Внесение в перечень муниципальных программ изменений осуществляется по решению администрации </w:t>
      </w:r>
      <w:r w:rsidR="004679DA" w:rsidRPr="0008623A">
        <w:rPr>
          <w:rFonts w:ascii="PT Astra Serif" w:hAnsi="PT Astra Serif"/>
          <w:sz w:val="25"/>
          <w:szCs w:val="25"/>
        </w:rPr>
        <w:t>поселения</w:t>
      </w:r>
      <w:r w:rsidRPr="0008623A">
        <w:rPr>
          <w:rFonts w:ascii="PT Astra Serif" w:hAnsi="PT Astra Serif"/>
          <w:sz w:val="25"/>
          <w:szCs w:val="25"/>
        </w:rPr>
        <w:t xml:space="preserve"> до 1 октября текущего финансового года. </w:t>
      </w:r>
    </w:p>
    <w:p w14:paraId="13AB9A42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40" w:right="20" w:firstLine="72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3.3. В случае принятия Правительством Ульяновской области решений о предоставлении бюджету</w:t>
      </w:r>
      <w:r w:rsidR="004679DA" w:rsidRPr="0008623A">
        <w:rPr>
          <w:rFonts w:ascii="PT Astra Serif" w:hAnsi="PT Astra Serif"/>
          <w:sz w:val="25"/>
          <w:szCs w:val="25"/>
        </w:rPr>
        <w:t xml:space="preserve"> муниципального образования «</w:t>
      </w:r>
      <w:proofErr w:type="spellStart"/>
      <w:r w:rsidR="000A0DDC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0A0DDC" w:rsidRPr="0008623A">
        <w:rPr>
          <w:rFonts w:ascii="PT Astra Serif" w:hAnsi="PT Astra Serif"/>
          <w:sz w:val="25"/>
          <w:szCs w:val="25"/>
        </w:rPr>
        <w:t xml:space="preserve"> сельское поселение</w:t>
      </w:r>
      <w:r w:rsidR="004679DA" w:rsidRPr="0008623A">
        <w:rPr>
          <w:rFonts w:ascii="PT Astra Serif" w:hAnsi="PT Astra Serif"/>
          <w:sz w:val="25"/>
          <w:szCs w:val="25"/>
        </w:rPr>
        <w:t>»</w:t>
      </w:r>
      <w:r w:rsidR="000A0DDC" w:rsidRPr="0008623A">
        <w:rPr>
          <w:rFonts w:ascii="PT Astra Serif" w:hAnsi="PT Astra Serif"/>
          <w:sz w:val="25"/>
          <w:szCs w:val="25"/>
        </w:rPr>
        <w:t xml:space="preserve"> </w:t>
      </w:r>
      <w:proofErr w:type="spellStart"/>
      <w:r w:rsidR="000A0DDC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0A0DDC" w:rsidRPr="0008623A">
        <w:rPr>
          <w:rFonts w:ascii="PT Astra Serif" w:hAnsi="PT Astra Serif"/>
          <w:sz w:val="25"/>
          <w:szCs w:val="25"/>
        </w:rPr>
        <w:t xml:space="preserve"> района</w:t>
      </w:r>
      <w:r w:rsidRPr="0008623A">
        <w:rPr>
          <w:rFonts w:ascii="PT Astra Serif" w:hAnsi="PT Astra Serif"/>
          <w:sz w:val="25"/>
          <w:szCs w:val="25"/>
        </w:rPr>
        <w:t xml:space="preserve"> Ульяновской области субсидий из областного бюджета, условием предоставления которых является наличие отдельных муниципальных программ, направленных на достижение целей, соответствующих целям предоставления таких субсидий, изменения в перечень муниципальных программ должны быть внесены не позднее даты утверждения такой муниципальной программы.</w:t>
      </w:r>
    </w:p>
    <w:p w14:paraId="3949A4F4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40" w:right="20" w:firstLine="72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Не допускается внесение предложений о включении в перечень муниципальных программ новых муниципальных программ, цели которых </w:t>
      </w:r>
      <w:r w:rsidRPr="0008623A">
        <w:rPr>
          <w:rFonts w:ascii="PT Astra Serif" w:hAnsi="PT Astra Serif"/>
          <w:sz w:val="25"/>
          <w:szCs w:val="25"/>
        </w:rPr>
        <w:lastRenderedPageBreak/>
        <w:t>могут быть достигнуты и задачи которых могут быть решены в процессе реализации одной из уже утверждённых муниципальных программ, за исключением случая, предусмотренного абзацем первым настоящего пункта.</w:t>
      </w:r>
    </w:p>
    <w:p w14:paraId="5949E959" w14:textId="77777777" w:rsidR="00F146CE" w:rsidRPr="0008623A" w:rsidRDefault="00F146CE" w:rsidP="00F146CE">
      <w:pPr>
        <w:pStyle w:val="2"/>
        <w:shd w:val="clear" w:color="auto" w:fill="auto"/>
        <w:tabs>
          <w:tab w:val="left" w:pos="1552"/>
        </w:tabs>
        <w:spacing w:before="0" w:after="0" w:line="240" w:lineRule="auto"/>
        <w:ind w:right="20" w:firstLine="70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3.4. Для включения муниципальной программы в перечень муниципальных программ муниципальным заказчиком (муниципальным заказчиком-координатором) в рабочую группу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по реализации муниципальных программ (далее - Рабочая группа) - совещательный орган, сформированный в составе администрации</w:t>
      </w:r>
      <w:r w:rsidR="004679DA" w:rsidRPr="0008623A">
        <w:rPr>
          <w:rFonts w:ascii="PT Astra Serif" w:hAnsi="PT Astra Serif"/>
          <w:sz w:val="25"/>
          <w:szCs w:val="25"/>
        </w:rPr>
        <w:t xml:space="preserve"> поселения </w:t>
      </w:r>
      <w:r w:rsidRPr="0008623A">
        <w:rPr>
          <w:rFonts w:ascii="PT Astra Serif" w:hAnsi="PT Astra Serif"/>
          <w:sz w:val="25"/>
          <w:szCs w:val="25"/>
        </w:rPr>
        <w:t xml:space="preserve">в целях повышения эффективности использования </w:t>
      </w:r>
      <w:r w:rsidR="004679DA" w:rsidRPr="0008623A">
        <w:rPr>
          <w:rFonts w:ascii="PT Astra Serif" w:hAnsi="PT Astra Serif"/>
          <w:sz w:val="25"/>
          <w:szCs w:val="25"/>
        </w:rPr>
        <w:t xml:space="preserve">бюджетных </w:t>
      </w:r>
      <w:r w:rsidRPr="0008623A">
        <w:rPr>
          <w:rFonts w:ascii="PT Astra Serif" w:hAnsi="PT Astra Serif"/>
          <w:sz w:val="25"/>
          <w:szCs w:val="25"/>
        </w:rPr>
        <w:t xml:space="preserve">средств для принятия решений по вопросам разработки и реализации проектов муниципальных программ (проектов постановлений администрации </w:t>
      </w:r>
      <w:r w:rsidR="004679DA" w:rsidRPr="0008623A">
        <w:rPr>
          <w:rFonts w:ascii="PT Astra Serif" w:hAnsi="PT Astra Serif"/>
          <w:sz w:val="25"/>
          <w:szCs w:val="25"/>
        </w:rPr>
        <w:t xml:space="preserve">поселения </w:t>
      </w:r>
      <w:r w:rsidRPr="0008623A">
        <w:rPr>
          <w:rFonts w:ascii="PT Astra Serif" w:hAnsi="PT Astra Serif"/>
          <w:sz w:val="25"/>
          <w:szCs w:val="25"/>
        </w:rPr>
        <w:t>о внесении в муниципальные программы изменений), направляется документ, содержащий:</w:t>
      </w:r>
    </w:p>
    <w:p w14:paraId="0389EAD4" w14:textId="77777777" w:rsidR="00F146CE" w:rsidRPr="0008623A" w:rsidRDefault="000A0DDC" w:rsidP="00F146CE">
      <w:pPr>
        <w:pStyle w:val="2"/>
        <w:numPr>
          <w:ilvl w:val="0"/>
          <w:numId w:val="19"/>
        </w:numPr>
        <w:shd w:val="clear" w:color="auto" w:fill="auto"/>
        <w:tabs>
          <w:tab w:val="left" w:pos="1292"/>
          <w:tab w:val="right" w:pos="4938"/>
          <w:tab w:val="right" w:pos="5850"/>
          <w:tab w:val="right" w:pos="8173"/>
          <w:tab w:val="right" w:pos="9789"/>
        </w:tabs>
        <w:spacing w:before="0" w:after="0" w:line="240" w:lineRule="auto"/>
        <w:ind w:left="40" w:right="20" w:firstLine="72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Обоснование </w:t>
      </w:r>
      <w:r w:rsidR="00F146CE" w:rsidRPr="0008623A">
        <w:rPr>
          <w:rFonts w:ascii="PT Astra Serif" w:hAnsi="PT Astra Serif"/>
          <w:sz w:val="25"/>
          <w:szCs w:val="25"/>
        </w:rPr>
        <w:t>соответствия</w:t>
      </w:r>
      <w:r w:rsidR="00F146CE" w:rsidRPr="0008623A">
        <w:rPr>
          <w:rFonts w:ascii="PT Astra Serif" w:hAnsi="PT Astra Serif"/>
          <w:sz w:val="25"/>
          <w:szCs w:val="25"/>
        </w:rPr>
        <w:tab/>
      </w:r>
      <w:r w:rsidRPr="0008623A">
        <w:rPr>
          <w:rFonts w:ascii="PT Astra Serif" w:hAnsi="PT Astra Serif"/>
          <w:sz w:val="25"/>
          <w:szCs w:val="25"/>
        </w:rPr>
        <w:t xml:space="preserve"> </w:t>
      </w:r>
      <w:r w:rsidR="00F146CE" w:rsidRPr="0008623A">
        <w:rPr>
          <w:rFonts w:ascii="PT Astra Serif" w:hAnsi="PT Astra Serif"/>
          <w:sz w:val="25"/>
          <w:szCs w:val="25"/>
        </w:rPr>
        <w:t>целей</w:t>
      </w:r>
      <w:r w:rsidR="00F146CE" w:rsidRPr="0008623A">
        <w:rPr>
          <w:rFonts w:ascii="PT Astra Serif" w:hAnsi="PT Astra Serif"/>
          <w:sz w:val="25"/>
          <w:szCs w:val="25"/>
        </w:rPr>
        <w:tab/>
      </w:r>
      <w:r w:rsidRPr="0008623A">
        <w:rPr>
          <w:rFonts w:ascii="PT Astra Serif" w:hAnsi="PT Astra Serif"/>
          <w:sz w:val="25"/>
          <w:szCs w:val="25"/>
        </w:rPr>
        <w:t xml:space="preserve"> </w:t>
      </w:r>
      <w:r w:rsidR="00F146CE" w:rsidRPr="0008623A">
        <w:rPr>
          <w:rFonts w:ascii="PT Astra Serif" w:hAnsi="PT Astra Serif"/>
          <w:sz w:val="25"/>
          <w:szCs w:val="25"/>
        </w:rPr>
        <w:t>предлагаемой к</w:t>
      </w:r>
      <w:r w:rsidR="00F146CE" w:rsidRPr="0008623A">
        <w:rPr>
          <w:rFonts w:ascii="PT Astra Serif" w:hAnsi="PT Astra Serif"/>
          <w:sz w:val="25"/>
          <w:szCs w:val="25"/>
        </w:rPr>
        <w:tab/>
      </w:r>
      <w:r w:rsidRPr="0008623A">
        <w:rPr>
          <w:rFonts w:ascii="PT Astra Serif" w:hAnsi="PT Astra Serif"/>
          <w:sz w:val="25"/>
          <w:szCs w:val="25"/>
        </w:rPr>
        <w:t xml:space="preserve"> </w:t>
      </w:r>
      <w:r w:rsidR="00F146CE" w:rsidRPr="0008623A">
        <w:rPr>
          <w:rFonts w:ascii="PT Astra Serif" w:hAnsi="PT Astra Serif"/>
          <w:sz w:val="25"/>
          <w:szCs w:val="25"/>
        </w:rPr>
        <w:t>разработке</w:t>
      </w:r>
      <w:r w:rsidRPr="0008623A">
        <w:rPr>
          <w:rFonts w:ascii="PT Astra Serif" w:hAnsi="PT Astra Serif"/>
          <w:sz w:val="25"/>
          <w:szCs w:val="25"/>
        </w:rPr>
        <w:t xml:space="preserve"> м</w:t>
      </w:r>
      <w:r w:rsidR="00F146CE" w:rsidRPr="0008623A">
        <w:rPr>
          <w:rFonts w:ascii="PT Astra Serif" w:hAnsi="PT Astra Serif"/>
          <w:sz w:val="25"/>
          <w:szCs w:val="25"/>
        </w:rPr>
        <w:t xml:space="preserve">униципальной программы и решаемых в процессе её реализации проблем приоритетам развития </w:t>
      </w:r>
      <w:r w:rsidR="004679DA"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сельское поселение</w:t>
      </w:r>
      <w:r w:rsidR="004679DA" w:rsidRPr="0008623A">
        <w:rPr>
          <w:rFonts w:ascii="PT Astra Serif" w:hAnsi="PT Astra Serif"/>
          <w:sz w:val="25"/>
          <w:szCs w:val="25"/>
        </w:rPr>
        <w:t>»</w:t>
      </w:r>
      <w:r w:rsidRPr="0008623A">
        <w:rPr>
          <w:rFonts w:ascii="PT Astra Serif" w:hAnsi="PT Astra Serif"/>
          <w:sz w:val="25"/>
          <w:szCs w:val="25"/>
        </w:rPr>
        <w:t xml:space="preserve">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района</w:t>
      </w:r>
      <w:r w:rsidR="004679DA" w:rsidRPr="0008623A">
        <w:rPr>
          <w:rFonts w:ascii="PT Astra Serif" w:hAnsi="PT Astra Serif"/>
          <w:sz w:val="25"/>
          <w:szCs w:val="25"/>
        </w:rPr>
        <w:t xml:space="preserve"> Ульяновской области</w:t>
      </w:r>
      <w:r w:rsidR="00F146CE" w:rsidRPr="0008623A">
        <w:rPr>
          <w:rFonts w:ascii="PT Astra Serif" w:hAnsi="PT Astra Serif"/>
          <w:sz w:val="25"/>
          <w:szCs w:val="25"/>
        </w:rPr>
        <w:t>;</w:t>
      </w:r>
    </w:p>
    <w:p w14:paraId="5D028548" w14:textId="77777777" w:rsidR="00F146CE" w:rsidRPr="0008623A" w:rsidRDefault="00F146CE" w:rsidP="00F146CE">
      <w:pPr>
        <w:pStyle w:val="2"/>
        <w:numPr>
          <w:ilvl w:val="0"/>
          <w:numId w:val="19"/>
        </w:numPr>
        <w:shd w:val="clear" w:color="auto" w:fill="auto"/>
        <w:tabs>
          <w:tab w:val="left" w:pos="1292"/>
          <w:tab w:val="right" w:pos="4938"/>
          <w:tab w:val="right" w:pos="5850"/>
          <w:tab w:val="right" w:pos="8173"/>
          <w:tab w:val="right" w:pos="9789"/>
        </w:tabs>
        <w:spacing w:before="0" w:after="0" w:line="240" w:lineRule="auto"/>
        <w:ind w:left="40" w:firstLine="72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предложения по целевым индикаторам муниципальной программы, позволяющим оценивать ход её реализации</w:t>
      </w:r>
      <w:r w:rsidRPr="0008623A">
        <w:rPr>
          <w:rFonts w:ascii="PT Astra Serif" w:hAnsi="PT Astra Serif"/>
          <w:sz w:val="25"/>
          <w:szCs w:val="25"/>
        </w:rPr>
        <w:tab/>
        <w:t xml:space="preserve"> и обоснование выбора указанных индикаторов;</w:t>
      </w:r>
    </w:p>
    <w:p w14:paraId="44BFF2D3" w14:textId="77777777" w:rsidR="00F146CE" w:rsidRPr="0008623A" w:rsidRDefault="00F146CE" w:rsidP="00F146CE">
      <w:pPr>
        <w:pStyle w:val="2"/>
        <w:numPr>
          <w:ilvl w:val="0"/>
          <w:numId w:val="19"/>
        </w:numPr>
        <w:shd w:val="clear" w:color="auto" w:fill="auto"/>
        <w:tabs>
          <w:tab w:val="left" w:pos="1292"/>
        </w:tabs>
        <w:spacing w:before="0" w:after="0" w:line="240" w:lineRule="auto"/>
        <w:ind w:left="40" w:right="20" w:firstLine="72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предложения, касающиеся объёмов и источников финансового обеспечения реализации муниципальной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программы;</w:t>
      </w:r>
    </w:p>
    <w:p w14:paraId="12D35010" w14:textId="77777777" w:rsidR="00F146CE" w:rsidRPr="0008623A" w:rsidRDefault="00F146CE" w:rsidP="00F146CE">
      <w:pPr>
        <w:pStyle w:val="2"/>
        <w:numPr>
          <w:ilvl w:val="0"/>
          <w:numId w:val="19"/>
        </w:numPr>
        <w:shd w:val="clear" w:color="auto" w:fill="auto"/>
        <w:tabs>
          <w:tab w:val="left" w:pos="1292"/>
        </w:tabs>
        <w:spacing w:before="0" w:after="0" w:line="240" w:lineRule="auto"/>
        <w:ind w:left="40" w:right="20" w:firstLine="72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предложения, касающиеся определения муниципальных заказчиков (муниципальных заказчиков - координаторов) и соисполнителей;</w:t>
      </w:r>
    </w:p>
    <w:p w14:paraId="4FB32D42" w14:textId="77777777" w:rsidR="00F146CE" w:rsidRPr="0008623A" w:rsidRDefault="00F146CE" w:rsidP="00F146CE">
      <w:pPr>
        <w:pStyle w:val="2"/>
        <w:numPr>
          <w:ilvl w:val="0"/>
          <w:numId w:val="19"/>
        </w:numPr>
        <w:shd w:val="clear" w:color="auto" w:fill="auto"/>
        <w:tabs>
          <w:tab w:val="left" w:pos="1292"/>
          <w:tab w:val="right" w:pos="4938"/>
          <w:tab w:val="right" w:pos="5850"/>
          <w:tab w:val="right" w:pos="9789"/>
        </w:tabs>
        <w:spacing w:before="0" w:after="0" w:line="240" w:lineRule="auto"/>
        <w:ind w:left="40" w:firstLine="72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предложения,</w:t>
      </w:r>
      <w:r w:rsidRPr="0008623A">
        <w:rPr>
          <w:rFonts w:ascii="PT Astra Serif" w:hAnsi="PT Astra Serif"/>
          <w:sz w:val="25"/>
          <w:szCs w:val="25"/>
        </w:rPr>
        <w:tab/>
        <w:t>касающиеся</w:t>
      </w:r>
      <w:r w:rsidRPr="0008623A">
        <w:rPr>
          <w:rFonts w:ascii="PT Astra Serif" w:hAnsi="PT Astra Serif"/>
          <w:sz w:val="25"/>
          <w:szCs w:val="25"/>
        </w:rPr>
        <w:tab/>
        <w:t xml:space="preserve"> возможных методов</w:t>
      </w:r>
      <w:r w:rsidRPr="0008623A">
        <w:rPr>
          <w:rFonts w:ascii="PT Astra Serif" w:hAnsi="PT Astra Serif"/>
          <w:sz w:val="25"/>
          <w:szCs w:val="25"/>
        </w:rPr>
        <w:tab/>
        <w:t>управления</w:t>
      </w:r>
    </w:p>
    <w:p w14:paraId="27DC26B4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и системы мониторинга реализации муниципальной программы;</w:t>
      </w:r>
    </w:p>
    <w:p w14:paraId="43C5862E" w14:textId="77777777" w:rsidR="00F146CE" w:rsidRPr="0008623A" w:rsidRDefault="00F146CE" w:rsidP="00F146CE">
      <w:pPr>
        <w:pStyle w:val="2"/>
        <w:numPr>
          <w:ilvl w:val="0"/>
          <w:numId w:val="19"/>
        </w:numPr>
        <w:shd w:val="clear" w:color="auto" w:fill="auto"/>
        <w:tabs>
          <w:tab w:val="left" w:pos="1292"/>
          <w:tab w:val="right" w:pos="8173"/>
          <w:tab w:val="right" w:pos="9789"/>
        </w:tabs>
        <w:spacing w:before="0" w:after="0" w:line="240" w:lineRule="auto"/>
        <w:ind w:left="40" w:firstLine="72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анализ результатов реализации</w:t>
      </w:r>
      <w:r w:rsidRPr="0008623A">
        <w:rPr>
          <w:rFonts w:ascii="PT Astra Serif" w:hAnsi="PT Astra Serif"/>
          <w:sz w:val="25"/>
          <w:szCs w:val="25"/>
        </w:rPr>
        <w:tab/>
        <w:t>муниципальной</w:t>
      </w:r>
      <w:r w:rsidRPr="0008623A">
        <w:rPr>
          <w:rFonts w:ascii="PT Astra Serif" w:hAnsi="PT Astra Serif"/>
          <w:sz w:val="25"/>
          <w:szCs w:val="25"/>
        </w:rPr>
        <w:tab/>
        <w:t xml:space="preserve">программы </w:t>
      </w:r>
    </w:p>
    <w:p w14:paraId="0BB974CC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40" w:right="2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в предыдущие годы (в случае разработки новой муниципальной программы взамен или в качестве продолжения ранее утверждённой муниципальной программы).</w:t>
      </w:r>
    </w:p>
    <w:p w14:paraId="64C260AB" w14:textId="77777777" w:rsidR="00F146CE" w:rsidRPr="0008623A" w:rsidRDefault="00F146CE" w:rsidP="00F146CE">
      <w:pPr>
        <w:pStyle w:val="2"/>
        <w:shd w:val="clear" w:color="auto" w:fill="auto"/>
        <w:tabs>
          <w:tab w:val="left" w:pos="1292"/>
        </w:tabs>
        <w:spacing w:before="0" w:after="0" w:line="240" w:lineRule="auto"/>
        <w:ind w:left="760" w:right="2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3.5. По результатам обсуждения документа, указанного в пункте 3.4.</w:t>
      </w:r>
    </w:p>
    <w:p w14:paraId="1003608F" w14:textId="77777777" w:rsidR="00F146CE" w:rsidRPr="0008623A" w:rsidRDefault="00F146CE" w:rsidP="00F146CE">
      <w:pPr>
        <w:pStyle w:val="2"/>
        <w:shd w:val="clear" w:color="auto" w:fill="auto"/>
        <w:tabs>
          <w:tab w:val="left" w:pos="1292"/>
        </w:tabs>
        <w:spacing w:before="0" w:after="0" w:line="240" w:lineRule="auto"/>
        <w:ind w:right="2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настоящего раздела, Рабочая группа принимает одно из следующих решений:</w:t>
      </w:r>
    </w:p>
    <w:p w14:paraId="6C9BF8A8" w14:textId="77777777" w:rsidR="00F146CE" w:rsidRPr="0008623A" w:rsidRDefault="00F146CE" w:rsidP="00F146CE">
      <w:pPr>
        <w:pStyle w:val="2"/>
        <w:numPr>
          <w:ilvl w:val="0"/>
          <w:numId w:val="20"/>
        </w:numPr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 одобрить предложение о разработке проекта муниципальной программы и рекомендовать администрации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="004679DA" w:rsidRPr="0008623A">
        <w:rPr>
          <w:rFonts w:ascii="PT Astra Serif" w:hAnsi="PT Astra Serif"/>
          <w:sz w:val="25"/>
          <w:szCs w:val="25"/>
        </w:rPr>
        <w:t xml:space="preserve">поселения </w:t>
      </w:r>
      <w:r w:rsidRPr="0008623A">
        <w:rPr>
          <w:rFonts w:ascii="PT Astra Serif" w:hAnsi="PT Astra Serif"/>
          <w:sz w:val="25"/>
          <w:szCs w:val="25"/>
        </w:rPr>
        <w:t>включить её в перечень муниципальных программ;</w:t>
      </w:r>
    </w:p>
    <w:p w14:paraId="369F3367" w14:textId="77777777" w:rsidR="00F146CE" w:rsidRPr="0008623A" w:rsidRDefault="00F146CE" w:rsidP="00F146CE">
      <w:pPr>
        <w:pStyle w:val="2"/>
        <w:numPr>
          <w:ilvl w:val="0"/>
          <w:numId w:val="20"/>
        </w:numPr>
        <w:shd w:val="clear" w:color="auto" w:fill="auto"/>
        <w:spacing w:before="0" w:after="0" w:line="240" w:lineRule="auto"/>
        <w:ind w:left="20" w:right="2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 отклонить предложение о разработке проекта муниципальной программы.</w:t>
      </w:r>
    </w:p>
    <w:p w14:paraId="1483BF54" w14:textId="77777777" w:rsidR="00F146CE" w:rsidRPr="0008623A" w:rsidRDefault="00F146CE" w:rsidP="00F146CE">
      <w:pPr>
        <w:pStyle w:val="2"/>
        <w:shd w:val="clear" w:color="auto" w:fill="auto"/>
        <w:tabs>
          <w:tab w:val="left" w:pos="1287"/>
        </w:tabs>
        <w:spacing w:before="0" w:after="0" w:line="240" w:lineRule="auto"/>
        <w:ind w:firstLine="70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 3.6.Перечень муниципальных программ должен содержать:</w:t>
      </w:r>
    </w:p>
    <w:p w14:paraId="1D4FA2E1" w14:textId="77777777" w:rsidR="00F146CE" w:rsidRPr="0008623A" w:rsidRDefault="00F146CE" w:rsidP="00F146CE">
      <w:pPr>
        <w:pStyle w:val="2"/>
        <w:numPr>
          <w:ilvl w:val="0"/>
          <w:numId w:val="21"/>
        </w:numPr>
        <w:shd w:val="clear" w:color="auto" w:fill="auto"/>
        <w:tabs>
          <w:tab w:val="left" w:pos="1048"/>
        </w:tabs>
        <w:spacing w:before="0" w:after="0" w:line="240" w:lineRule="auto"/>
        <w:ind w:left="2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наименования муниципальных программ;</w:t>
      </w:r>
    </w:p>
    <w:p w14:paraId="13284F68" w14:textId="77777777" w:rsidR="00F146CE" w:rsidRPr="0008623A" w:rsidRDefault="00F146CE" w:rsidP="00F146CE">
      <w:pPr>
        <w:pStyle w:val="2"/>
        <w:numPr>
          <w:ilvl w:val="0"/>
          <w:numId w:val="21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наименования муниципальных заказчиков (муниципальных заказчиков - координаторов);</w:t>
      </w:r>
    </w:p>
    <w:p w14:paraId="0C7B0F11" w14:textId="77777777" w:rsidR="00F146CE" w:rsidRPr="0008623A" w:rsidRDefault="00F146CE" w:rsidP="00F146CE">
      <w:pPr>
        <w:pStyle w:val="2"/>
        <w:numPr>
          <w:ilvl w:val="0"/>
          <w:numId w:val="21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основные направления деятельности, осуществляемой в процессе реализации муниципальных программ.</w:t>
      </w:r>
    </w:p>
    <w:p w14:paraId="67FDC12F" w14:textId="77777777" w:rsidR="00F146CE" w:rsidRPr="0008623A" w:rsidRDefault="00F146CE" w:rsidP="00F146CE">
      <w:pPr>
        <w:pStyle w:val="2"/>
        <w:shd w:val="clear" w:color="auto" w:fill="auto"/>
        <w:tabs>
          <w:tab w:val="left" w:pos="1287"/>
        </w:tabs>
        <w:spacing w:before="0" w:after="0" w:line="240" w:lineRule="auto"/>
        <w:ind w:right="20" w:firstLine="70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3.7.Разработка проекта муниципальной программы осуществляется муниципальным заказчиком (муниципальным заказчиком - координатором) совместно с соисполнителями в соответствии с настоящими Правилами. </w:t>
      </w:r>
    </w:p>
    <w:p w14:paraId="0CE92941" w14:textId="77777777" w:rsidR="00F146CE" w:rsidRPr="0008623A" w:rsidRDefault="00F146CE" w:rsidP="00F146CE">
      <w:pPr>
        <w:pStyle w:val="2"/>
        <w:shd w:val="clear" w:color="auto" w:fill="auto"/>
        <w:tabs>
          <w:tab w:val="left" w:pos="1287"/>
        </w:tabs>
        <w:spacing w:before="0" w:after="0" w:line="240" w:lineRule="auto"/>
        <w:ind w:right="20" w:firstLine="70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3.8. Муниципальные программы, предлагаемые к реализации начиная с очередного финансового года, а также изменения в ранее </w:t>
      </w:r>
      <w:proofErr w:type="spellStart"/>
      <w:r w:rsidRPr="0008623A">
        <w:rPr>
          <w:rFonts w:ascii="PT Astra Serif" w:hAnsi="PT Astra Serif"/>
          <w:sz w:val="25"/>
          <w:szCs w:val="25"/>
        </w:rPr>
        <w:t>утвержденные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муниципальные программы подлежат утверждению администрацией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="000379A4" w:rsidRPr="0008623A">
        <w:rPr>
          <w:rFonts w:ascii="PT Astra Serif" w:hAnsi="PT Astra Serif"/>
          <w:sz w:val="25"/>
          <w:szCs w:val="25"/>
        </w:rPr>
        <w:t xml:space="preserve">поселения </w:t>
      </w:r>
      <w:r w:rsidRPr="0008623A">
        <w:rPr>
          <w:rFonts w:ascii="PT Astra Serif" w:hAnsi="PT Astra Serif"/>
          <w:sz w:val="25"/>
          <w:szCs w:val="25"/>
        </w:rPr>
        <w:t>соответственно до принятия Советом депутатов 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0379A4" w:rsidRPr="0008623A">
        <w:rPr>
          <w:rFonts w:ascii="PT Astra Serif" w:hAnsi="PT Astra Serif"/>
          <w:sz w:val="25"/>
          <w:szCs w:val="25"/>
        </w:rPr>
        <w:t xml:space="preserve"> сельское поселения»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</w:t>
      </w:r>
      <w:r w:rsidR="000379A4" w:rsidRPr="0008623A">
        <w:rPr>
          <w:rFonts w:ascii="PT Astra Serif" w:hAnsi="PT Astra Serif"/>
          <w:sz w:val="25"/>
          <w:szCs w:val="25"/>
        </w:rPr>
        <w:t>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</w:t>
      </w:r>
      <w:r w:rsidR="000379A4" w:rsidRPr="0008623A">
        <w:rPr>
          <w:rFonts w:ascii="PT Astra Serif" w:hAnsi="PT Astra Serif"/>
          <w:sz w:val="25"/>
          <w:szCs w:val="25"/>
        </w:rPr>
        <w:t>а</w:t>
      </w:r>
      <w:r w:rsidRPr="0008623A">
        <w:rPr>
          <w:rFonts w:ascii="PT Astra Serif" w:hAnsi="PT Astra Serif"/>
          <w:sz w:val="25"/>
          <w:szCs w:val="25"/>
        </w:rPr>
        <w:t xml:space="preserve"> Ульяновской </w:t>
      </w:r>
      <w:r w:rsidRPr="0008623A">
        <w:rPr>
          <w:rFonts w:ascii="PT Astra Serif" w:hAnsi="PT Astra Serif"/>
          <w:sz w:val="25"/>
          <w:szCs w:val="25"/>
        </w:rPr>
        <w:lastRenderedPageBreak/>
        <w:t>области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решения о бюджете </w:t>
      </w:r>
      <w:r w:rsidR="000379A4"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0379A4" w:rsidRPr="0008623A">
        <w:rPr>
          <w:rFonts w:ascii="PT Astra Serif" w:hAnsi="PT Astra Serif"/>
          <w:sz w:val="25"/>
          <w:szCs w:val="25"/>
        </w:rPr>
        <w:t xml:space="preserve"> сельское поселения»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района Ульяновской области на очередной финансовый год и плановый период или до дня принятия Советом депутатов 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0379A4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</w:t>
      </w:r>
      <w:r w:rsidR="000379A4" w:rsidRPr="0008623A">
        <w:rPr>
          <w:rFonts w:ascii="PT Astra Serif" w:hAnsi="PT Astra Serif"/>
          <w:sz w:val="25"/>
          <w:szCs w:val="25"/>
        </w:rPr>
        <w:t>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</w:t>
      </w:r>
      <w:r w:rsidR="000379A4" w:rsidRPr="0008623A">
        <w:rPr>
          <w:rFonts w:ascii="PT Astra Serif" w:hAnsi="PT Astra Serif"/>
          <w:sz w:val="25"/>
          <w:szCs w:val="25"/>
        </w:rPr>
        <w:t>а</w:t>
      </w:r>
      <w:r w:rsidRPr="0008623A">
        <w:rPr>
          <w:rFonts w:ascii="PT Astra Serif" w:hAnsi="PT Astra Serif"/>
          <w:sz w:val="25"/>
          <w:szCs w:val="25"/>
        </w:rPr>
        <w:t xml:space="preserve"> Ульяновской области решения, предусматривающего внесение в решение о бюджете </w:t>
      </w:r>
      <w:r w:rsidR="000379A4"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0379A4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="000379A4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0379A4" w:rsidRPr="0008623A">
        <w:rPr>
          <w:rFonts w:ascii="PT Astra Serif" w:hAnsi="PT Astra Serif"/>
          <w:sz w:val="25"/>
          <w:szCs w:val="25"/>
        </w:rPr>
        <w:t xml:space="preserve"> района Ульяновской области </w:t>
      </w:r>
      <w:r w:rsidRPr="0008623A">
        <w:rPr>
          <w:rFonts w:ascii="PT Astra Serif" w:hAnsi="PT Astra Serif"/>
          <w:sz w:val="25"/>
          <w:szCs w:val="25"/>
        </w:rPr>
        <w:t>на текущий финансовый год и плановый период изменений, связанных с изменениями ранее утверждённых муниципальных программ.</w:t>
      </w:r>
    </w:p>
    <w:p w14:paraId="67E05BC8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3.9. Муниципальные программы подлежат приведению в соответствие с решением о бюджете </w:t>
      </w:r>
      <w:r w:rsidR="000379A4"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0379A4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="000379A4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0379A4" w:rsidRPr="0008623A">
        <w:rPr>
          <w:rFonts w:ascii="PT Astra Serif" w:hAnsi="PT Astra Serif"/>
          <w:sz w:val="25"/>
          <w:szCs w:val="25"/>
        </w:rPr>
        <w:t xml:space="preserve"> района Ульяновской области </w:t>
      </w:r>
      <w:r w:rsidRPr="0008623A">
        <w:rPr>
          <w:rFonts w:ascii="PT Astra Serif" w:hAnsi="PT Astra Serif"/>
          <w:sz w:val="25"/>
          <w:szCs w:val="25"/>
        </w:rPr>
        <w:t xml:space="preserve">не позднее </w:t>
      </w:r>
      <w:proofErr w:type="spellStart"/>
      <w:r w:rsidRPr="0008623A">
        <w:rPr>
          <w:rFonts w:ascii="PT Astra Serif" w:hAnsi="PT Astra Serif"/>
          <w:sz w:val="25"/>
          <w:szCs w:val="25"/>
        </w:rPr>
        <w:t>трех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месяцев со дня вступления его в силу.</w:t>
      </w:r>
    </w:p>
    <w:p w14:paraId="252DF833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6F978F9F" w14:textId="77777777" w:rsidR="00F146CE" w:rsidRPr="0008623A" w:rsidRDefault="00F146CE" w:rsidP="00F146CE">
      <w:pPr>
        <w:pStyle w:val="ConsPlusTitle"/>
        <w:jc w:val="center"/>
        <w:outlineLvl w:val="1"/>
        <w:rPr>
          <w:rFonts w:ascii="PT Astra Serif" w:hAnsi="PT Astra Serif"/>
          <w:b w:val="0"/>
          <w:sz w:val="25"/>
          <w:szCs w:val="25"/>
        </w:rPr>
      </w:pPr>
      <w:r w:rsidRPr="0008623A">
        <w:rPr>
          <w:rFonts w:ascii="PT Astra Serif" w:hAnsi="PT Astra Serif"/>
          <w:b w:val="0"/>
          <w:sz w:val="25"/>
          <w:szCs w:val="25"/>
        </w:rPr>
        <w:t>4. Порядок рассмотрения проектов муниципальных</w:t>
      </w:r>
    </w:p>
    <w:p w14:paraId="246DB176" w14:textId="77777777" w:rsidR="00F146CE" w:rsidRPr="0008623A" w:rsidRDefault="00F146CE" w:rsidP="00F146CE">
      <w:pPr>
        <w:pStyle w:val="ConsPlusTitle"/>
        <w:jc w:val="center"/>
        <w:rPr>
          <w:rFonts w:ascii="PT Astra Serif" w:hAnsi="PT Astra Serif"/>
          <w:b w:val="0"/>
          <w:sz w:val="25"/>
          <w:szCs w:val="25"/>
        </w:rPr>
      </w:pPr>
      <w:r w:rsidRPr="0008623A">
        <w:rPr>
          <w:rFonts w:ascii="PT Astra Serif" w:hAnsi="PT Astra Serif"/>
          <w:b w:val="0"/>
          <w:sz w:val="25"/>
          <w:szCs w:val="25"/>
        </w:rPr>
        <w:t>программ и проектов постановлений администрации</w:t>
      </w:r>
      <w:r w:rsidR="000379A4" w:rsidRPr="0008623A">
        <w:rPr>
          <w:rFonts w:ascii="PT Astra Serif" w:hAnsi="PT Astra Serif"/>
          <w:b w:val="0"/>
          <w:sz w:val="25"/>
          <w:szCs w:val="25"/>
        </w:rPr>
        <w:t xml:space="preserve"> поселения</w:t>
      </w:r>
      <w:r w:rsidRPr="0008623A">
        <w:rPr>
          <w:rFonts w:ascii="PT Astra Serif" w:hAnsi="PT Astra Serif"/>
          <w:b w:val="0"/>
          <w:sz w:val="25"/>
          <w:szCs w:val="25"/>
        </w:rPr>
        <w:t xml:space="preserve"> </w:t>
      </w:r>
    </w:p>
    <w:p w14:paraId="1F3DC885" w14:textId="77777777" w:rsidR="00F146CE" w:rsidRPr="0008623A" w:rsidRDefault="00F146CE" w:rsidP="00F146CE">
      <w:pPr>
        <w:pStyle w:val="ConsPlusTitle"/>
        <w:jc w:val="center"/>
        <w:rPr>
          <w:rFonts w:ascii="PT Astra Serif" w:hAnsi="PT Astra Serif"/>
          <w:b w:val="0"/>
          <w:sz w:val="25"/>
          <w:szCs w:val="25"/>
        </w:rPr>
      </w:pPr>
      <w:r w:rsidRPr="0008623A">
        <w:rPr>
          <w:rFonts w:ascii="PT Astra Serif" w:hAnsi="PT Astra Serif"/>
          <w:b w:val="0"/>
          <w:sz w:val="25"/>
          <w:szCs w:val="25"/>
        </w:rPr>
        <w:t>о внесении в муниципальные</w:t>
      </w:r>
      <w:r w:rsidR="00350227" w:rsidRPr="0008623A">
        <w:rPr>
          <w:rFonts w:ascii="PT Astra Serif" w:hAnsi="PT Astra Serif"/>
          <w:b w:val="0"/>
          <w:sz w:val="25"/>
          <w:szCs w:val="25"/>
        </w:rPr>
        <w:t xml:space="preserve"> </w:t>
      </w:r>
      <w:r w:rsidRPr="0008623A">
        <w:rPr>
          <w:rFonts w:ascii="PT Astra Serif" w:hAnsi="PT Astra Serif"/>
          <w:b w:val="0"/>
          <w:sz w:val="25"/>
          <w:szCs w:val="25"/>
        </w:rPr>
        <w:t>программы изменений</w:t>
      </w:r>
    </w:p>
    <w:p w14:paraId="20426930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2ECA2C3B" w14:textId="77777777" w:rsidR="00F146CE" w:rsidRPr="0008623A" w:rsidRDefault="00F146CE" w:rsidP="00F146CE">
      <w:pPr>
        <w:pStyle w:val="ConsPlusNormal"/>
        <w:ind w:firstLine="851"/>
        <w:jc w:val="both"/>
        <w:rPr>
          <w:rFonts w:ascii="PT Astra Serif" w:hAnsi="PT Astra Serif"/>
          <w:sz w:val="25"/>
          <w:szCs w:val="25"/>
        </w:rPr>
      </w:pPr>
      <w:bookmarkStart w:id="0" w:name="P190"/>
      <w:bookmarkEnd w:id="0"/>
      <w:r w:rsidRPr="0008623A">
        <w:rPr>
          <w:rFonts w:ascii="PT Astra Serif" w:hAnsi="PT Astra Serif"/>
          <w:sz w:val="25"/>
          <w:szCs w:val="25"/>
        </w:rPr>
        <w:t xml:space="preserve">4.1. В соответствии с </w:t>
      </w:r>
      <w:proofErr w:type="spellStart"/>
      <w:r w:rsidRPr="0008623A">
        <w:rPr>
          <w:rFonts w:ascii="PT Astra Serif" w:hAnsi="PT Astra Serif"/>
          <w:sz w:val="25"/>
          <w:szCs w:val="25"/>
        </w:rPr>
        <w:t>утвержденным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перечнем муниципальных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программ проект муниципальной программы, согласованный со всеми соисполнителями или проект постановления администрации </w:t>
      </w:r>
      <w:r w:rsidR="000379A4" w:rsidRPr="0008623A">
        <w:rPr>
          <w:rFonts w:ascii="PT Astra Serif" w:hAnsi="PT Astra Serif"/>
          <w:sz w:val="25"/>
          <w:szCs w:val="25"/>
        </w:rPr>
        <w:t>поселения</w:t>
      </w:r>
      <w:r w:rsidRPr="0008623A">
        <w:rPr>
          <w:rFonts w:ascii="PT Astra Serif" w:hAnsi="PT Astra Serif"/>
          <w:sz w:val="25"/>
          <w:szCs w:val="25"/>
        </w:rPr>
        <w:t xml:space="preserve"> о внесении изменений в муниципальную программу направляется муниципальным заказчиком (муниципальным заказчиком–координатором) в Финансов</w:t>
      </w:r>
      <w:r w:rsidR="000379A4" w:rsidRPr="0008623A">
        <w:rPr>
          <w:rFonts w:ascii="PT Astra Serif" w:hAnsi="PT Astra Serif"/>
          <w:sz w:val="25"/>
          <w:szCs w:val="25"/>
        </w:rPr>
        <w:t>ый отдел</w:t>
      </w:r>
      <w:r w:rsidRPr="0008623A">
        <w:rPr>
          <w:rFonts w:ascii="PT Astra Serif" w:hAnsi="PT Astra Serif"/>
          <w:sz w:val="25"/>
          <w:szCs w:val="25"/>
        </w:rPr>
        <w:t xml:space="preserve"> и одновременно размещается на официальном сайте администрации в информационно-телекоммуникационной сети «Интернет».</w:t>
      </w:r>
    </w:p>
    <w:p w14:paraId="1D0FAC73" w14:textId="77777777" w:rsidR="00F146CE" w:rsidRPr="0008623A" w:rsidRDefault="00F146CE" w:rsidP="00F146CE">
      <w:pPr>
        <w:pStyle w:val="ConsPlusNormal"/>
        <w:ind w:firstLine="851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К проекту муниципальной программы или проекту постановления администрации </w:t>
      </w:r>
      <w:r w:rsidR="000379A4" w:rsidRPr="0008623A">
        <w:rPr>
          <w:rFonts w:ascii="PT Astra Serif" w:hAnsi="PT Astra Serif"/>
          <w:sz w:val="25"/>
          <w:szCs w:val="25"/>
        </w:rPr>
        <w:t xml:space="preserve">поселения </w:t>
      </w:r>
      <w:r w:rsidRPr="0008623A">
        <w:rPr>
          <w:rFonts w:ascii="PT Astra Serif" w:hAnsi="PT Astra Serif"/>
          <w:sz w:val="25"/>
          <w:szCs w:val="25"/>
        </w:rPr>
        <w:t>о внесении изменений в муниципальную программу прилагаются подписанные руководителем муниципальным заказчиком (муниципальным заказчиком–координатором) или уполномоченным должностным лицом муниципального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заказчика (муниципальным заказчиком–координатором):</w:t>
      </w:r>
    </w:p>
    <w:p w14:paraId="7D578985" w14:textId="77777777" w:rsidR="00F146CE" w:rsidRPr="0008623A" w:rsidRDefault="00F146CE" w:rsidP="00F146CE">
      <w:pPr>
        <w:pStyle w:val="ConsPlusNormal"/>
        <w:ind w:firstLine="851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1) пояснительная записка, раскрывающая основное содержание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муниципальной программы или вносимых в </w:t>
      </w:r>
      <w:proofErr w:type="spellStart"/>
      <w:r w:rsidRPr="0008623A">
        <w:rPr>
          <w:rFonts w:ascii="PT Astra Serif" w:hAnsi="PT Astra Serif"/>
          <w:sz w:val="25"/>
          <w:szCs w:val="25"/>
        </w:rPr>
        <w:t>нее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изменений. При этом пояснительная записка к проекту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постановления администрации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о внесении изменений в муниципальную программу должна содержать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описание влияния предлагаемых изменений на значения целевых индикаторов муниципальной программы, обоснование эффективности и финансово-экономическое обоснование таких изменений, а также сведения о ранее </w:t>
      </w:r>
      <w:proofErr w:type="spellStart"/>
      <w:r w:rsidRPr="0008623A">
        <w:rPr>
          <w:rFonts w:ascii="PT Astra Serif" w:hAnsi="PT Astra Serif"/>
          <w:sz w:val="25"/>
          <w:szCs w:val="25"/>
        </w:rPr>
        <w:t>внесенных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в муниципальную программу изменениях; </w:t>
      </w:r>
    </w:p>
    <w:p w14:paraId="2243BA0A" w14:textId="77777777" w:rsidR="00F146CE" w:rsidRPr="0008623A" w:rsidRDefault="00F146CE" w:rsidP="00F146CE">
      <w:pPr>
        <w:pStyle w:val="ConsPlusNormal"/>
        <w:ind w:firstLine="851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2) финансово-экономическое обоснование </w:t>
      </w:r>
      <w:proofErr w:type="spellStart"/>
      <w:r w:rsidRPr="0008623A">
        <w:rPr>
          <w:rFonts w:ascii="PT Astra Serif" w:hAnsi="PT Astra Serif"/>
          <w:sz w:val="25"/>
          <w:szCs w:val="25"/>
        </w:rPr>
        <w:t>объема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расходов, связанных с реализацией муниципальной программы (в том числе в случае внесения в неё предлагаемых изменений);</w:t>
      </w:r>
    </w:p>
    <w:p w14:paraId="1B44DBE4" w14:textId="77777777" w:rsidR="00F146CE" w:rsidRPr="0008623A" w:rsidRDefault="00F146CE" w:rsidP="00F146CE">
      <w:pPr>
        <w:pStyle w:val="ConsPlusNormal"/>
        <w:ind w:firstLine="851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3) копии документов, которыми утверждается проектная документация, копии положительных заключений государственной экспертизы проектной документации (если проведение государственной экспертизы проектной документации в соответствии с законодательством о градостроительной деятельности является обязательным), либо копия заключения о достоверности определения сметной стоимости строительства (реконструкции) объекта капитального строительства и (или) выполнения иных работ, финансовое обеспечение которых осуществляется за </w:t>
      </w:r>
      <w:proofErr w:type="spellStart"/>
      <w:r w:rsidRPr="0008623A">
        <w:rPr>
          <w:rFonts w:ascii="PT Astra Serif" w:hAnsi="PT Astra Serif"/>
          <w:sz w:val="25"/>
          <w:szCs w:val="25"/>
        </w:rPr>
        <w:t>счет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бюджетных ассигнований на </w:t>
      </w:r>
      <w:r w:rsidRPr="0008623A">
        <w:rPr>
          <w:rFonts w:ascii="PT Astra Serif" w:hAnsi="PT Astra Serif"/>
          <w:sz w:val="25"/>
          <w:szCs w:val="25"/>
        </w:rPr>
        <w:lastRenderedPageBreak/>
        <w:t>осуществление бюджетных инвестиций в форме капитальных вложений, либо экономическое обоснование стоимости инженерных изысканий, подготовки проектной документации и (или) строительства (реконструкции) объектов капитального строительства - в отношении указанных в проекте муниципальной программы или проекте постановления администрации</w:t>
      </w:r>
      <w:r w:rsidR="000379A4" w:rsidRPr="0008623A">
        <w:rPr>
          <w:rFonts w:ascii="PT Astra Serif" w:hAnsi="PT Astra Serif"/>
          <w:sz w:val="25"/>
          <w:szCs w:val="25"/>
        </w:rPr>
        <w:t xml:space="preserve"> поселения </w:t>
      </w:r>
      <w:r w:rsidRPr="0008623A">
        <w:rPr>
          <w:rFonts w:ascii="PT Astra Serif" w:hAnsi="PT Astra Serif"/>
          <w:sz w:val="25"/>
          <w:szCs w:val="25"/>
        </w:rPr>
        <w:t xml:space="preserve">о внесении изменений в муниципальную программу объектов капитального строительства, финансовое обеспечение строительства (реконструкции), которых предполагается осуществлять за </w:t>
      </w:r>
      <w:proofErr w:type="spellStart"/>
      <w:r w:rsidRPr="0008623A">
        <w:rPr>
          <w:rFonts w:ascii="PT Astra Serif" w:hAnsi="PT Astra Serif"/>
          <w:sz w:val="25"/>
          <w:szCs w:val="25"/>
        </w:rPr>
        <w:t>счет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бюджетных ассигнований на осуществление бюджетных инвестиций в форме капитальных вложений;</w:t>
      </w:r>
    </w:p>
    <w:p w14:paraId="3BB46D87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4) предложения и замечания соисполнителей муниципальной программы (в случае, если высказанные в процессе согласования проекта муниципальной программы или проекта постановления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администрации </w:t>
      </w:r>
      <w:r w:rsidR="000379A4" w:rsidRPr="0008623A">
        <w:rPr>
          <w:rFonts w:ascii="PT Astra Serif" w:hAnsi="PT Astra Serif"/>
          <w:sz w:val="25"/>
          <w:szCs w:val="25"/>
        </w:rPr>
        <w:t>поселения</w:t>
      </w:r>
      <w:r w:rsidRPr="0008623A">
        <w:rPr>
          <w:rFonts w:ascii="PT Astra Serif" w:hAnsi="PT Astra Serif"/>
          <w:sz w:val="25"/>
          <w:szCs w:val="25"/>
        </w:rPr>
        <w:t xml:space="preserve"> о внесении в муниципальную программу изменений предложения и замечания соисполнителей не были учтены);</w:t>
      </w:r>
    </w:p>
    <w:p w14:paraId="13DABA9F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40" w:right="40" w:firstLine="66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5) заключение областного государственного казённого учреждения «</w:t>
      </w:r>
      <w:proofErr w:type="spellStart"/>
      <w:r w:rsidRPr="0008623A">
        <w:rPr>
          <w:rFonts w:ascii="PT Astra Serif" w:hAnsi="PT Astra Serif"/>
          <w:sz w:val="25"/>
          <w:szCs w:val="25"/>
        </w:rPr>
        <w:t>Ульяновскоблстройзаказчик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» об обоснованности расчётов, содержащихся в проектной документации, а также в случае необходимости - заключение экспертной группы под председательством Главы администрации </w:t>
      </w:r>
      <w:r w:rsidR="000379A4" w:rsidRPr="0008623A">
        <w:rPr>
          <w:rFonts w:ascii="PT Astra Serif" w:hAnsi="PT Astra Serif"/>
          <w:sz w:val="25"/>
          <w:szCs w:val="25"/>
        </w:rPr>
        <w:t>поселения</w:t>
      </w:r>
      <w:r w:rsidRPr="0008623A">
        <w:rPr>
          <w:rFonts w:ascii="PT Astra Serif" w:hAnsi="PT Astra Serif"/>
          <w:sz w:val="25"/>
          <w:szCs w:val="25"/>
        </w:rPr>
        <w:t xml:space="preserve">, содержащее решение о необходимости осуществления строительства, реконструкции или капитального (текущего) ремонта объектов муниципальной собственности, сметная стоимость которых превышает 1,0 </w:t>
      </w:r>
      <w:proofErr w:type="spellStart"/>
      <w:r w:rsidRPr="0008623A">
        <w:rPr>
          <w:rFonts w:ascii="PT Astra Serif" w:hAnsi="PT Astra Serif"/>
          <w:sz w:val="25"/>
          <w:szCs w:val="25"/>
        </w:rPr>
        <w:t>млн.руб</w:t>
      </w:r>
      <w:proofErr w:type="spellEnd"/>
      <w:r w:rsidRPr="0008623A">
        <w:rPr>
          <w:rFonts w:ascii="PT Astra Serif" w:hAnsi="PT Astra Serif"/>
          <w:sz w:val="25"/>
          <w:szCs w:val="25"/>
        </w:rPr>
        <w:t>. (если проект муниципальной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программы или проект постановления администрации о внесении в муниципальную программу изменений предусматривает финансовое обеспечение мероприятий по строительству, реконструкции или капитальному (текущему) ремонту объектов капитального строительства, находящихся на территории</w:t>
      </w:r>
      <w:r w:rsidR="000379A4" w:rsidRPr="0008623A">
        <w:rPr>
          <w:rFonts w:ascii="PT Astra Serif" w:hAnsi="PT Astra Serif"/>
          <w:sz w:val="25"/>
          <w:szCs w:val="25"/>
        </w:rPr>
        <w:t xml:space="preserve"> 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0379A4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="000379A4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0379A4" w:rsidRPr="0008623A">
        <w:rPr>
          <w:rFonts w:ascii="PT Astra Serif" w:hAnsi="PT Astra Serif"/>
          <w:sz w:val="25"/>
          <w:szCs w:val="25"/>
        </w:rPr>
        <w:t xml:space="preserve"> района Ульяновской области </w:t>
      </w:r>
      <w:r w:rsidRPr="0008623A">
        <w:rPr>
          <w:rFonts w:ascii="PT Astra Serif" w:hAnsi="PT Astra Serif"/>
          <w:sz w:val="25"/>
          <w:szCs w:val="25"/>
        </w:rPr>
        <w:t>(за исключением автомобильных дорог). В случае если проект постановления администрации</w:t>
      </w:r>
      <w:r w:rsidR="000379A4" w:rsidRPr="0008623A">
        <w:rPr>
          <w:rFonts w:ascii="PT Astra Serif" w:hAnsi="PT Astra Serif"/>
          <w:sz w:val="25"/>
          <w:szCs w:val="25"/>
        </w:rPr>
        <w:t xml:space="preserve"> поселения</w:t>
      </w:r>
      <w:r w:rsidRPr="0008623A">
        <w:rPr>
          <w:rFonts w:ascii="PT Astra Serif" w:hAnsi="PT Astra Serif"/>
          <w:sz w:val="25"/>
          <w:szCs w:val="25"/>
        </w:rPr>
        <w:t xml:space="preserve"> о внесении в муниципальную программу изменений предусматривает изменение объёмов финансового обеспечения указанных мероприятий, то</w:t>
      </w:r>
      <w:r w:rsidRPr="0008623A">
        <w:rPr>
          <w:rFonts w:ascii="PT Astra Serif" w:hAnsi="PT Astra Serif"/>
          <w:sz w:val="25"/>
          <w:szCs w:val="25"/>
        </w:rPr>
        <w:tab/>
        <w:t>данный проект подлежит обязате</w:t>
      </w:r>
      <w:r w:rsidR="00350227" w:rsidRPr="0008623A">
        <w:rPr>
          <w:rFonts w:ascii="PT Astra Serif" w:hAnsi="PT Astra Serif"/>
          <w:sz w:val="25"/>
          <w:szCs w:val="25"/>
        </w:rPr>
        <w:t>льному согласованию с областным</w:t>
      </w:r>
      <w:r w:rsidRPr="0008623A">
        <w:rPr>
          <w:rFonts w:ascii="PT Astra Serif" w:hAnsi="PT Astra Serif"/>
          <w:sz w:val="25"/>
          <w:szCs w:val="25"/>
        </w:rPr>
        <w:t xml:space="preserve"> государственным казённым учреждением «</w:t>
      </w:r>
      <w:proofErr w:type="spellStart"/>
      <w:r w:rsidRPr="0008623A">
        <w:rPr>
          <w:rFonts w:ascii="PT Astra Serif" w:hAnsi="PT Astra Serif"/>
          <w:sz w:val="25"/>
          <w:szCs w:val="25"/>
        </w:rPr>
        <w:t>Ульяновскоблстройзаказчик</w:t>
      </w:r>
      <w:proofErr w:type="spellEnd"/>
      <w:r w:rsidRPr="0008623A">
        <w:rPr>
          <w:rFonts w:ascii="PT Astra Serif" w:hAnsi="PT Astra Serif"/>
          <w:sz w:val="25"/>
          <w:szCs w:val="25"/>
        </w:rPr>
        <w:t>».</w:t>
      </w:r>
    </w:p>
    <w:p w14:paraId="493632CA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6) при внесении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изменений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в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систему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мероприятий программы, в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перечень целевых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индикаторов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программы, в сроки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этапы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муниципальной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программы, в разделы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паспорта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муниципальной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программы заказчик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обеспечивает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согласование проекта постановления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с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экономи</w:t>
      </w:r>
      <w:r w:rsidR="000379A4" w:rsidRPr="0008623A">
        <w:rPr>
          <w:rFonts w:ascii="PT Astra Serif" w:hAnsi="PT Astra Serif"/>
          <w:sz w:val="25"/>
          <w:szCs w:val="25"/>
        </w:rPr>
        <w:t>стом администрации поселения</w:t>
      </w:r>
      <w:r w:rsidRPr="0008623A">
        <w:rPr>
          <w:rFonts w:ascii="PT Astra Serif" w:hAnsi="PT Astra Serif"/>
          <w:sz w:val="25"/>
          <w:szCs w:val="25"/>
        </w:rPr>
        <w:t>.</w:t>
      </w:r>
    </w:p>
    <w:p w14:paraId="3F473EBB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4.2. Финансов</w:t>
      </w:r>
      <w:r w:rsidR="000379A4" w:rsidRPr="0008623A">
        <w:rPr>
          <w:rFonts w:ascii="PT Astra Serif" w:hAnsi="PT Astra Serif"/>
          <w:sz w:val="25"/>
          <w:szCs w:val="25"/>
        </w:rPr>
        <w:t>ый отдел</w:t>
      </w:r>
      <w:r w:rsidRPr="0008623A">
        <w:rPr>
          <w:rFonts w:ascii="PT Astra Serif" w:hAnsi="PT Astra Serif"/>
          <w:sz w:val="25"/>
          <w:szCs w:val="25"/>
        </w:rPr>
        <w:t xml:space="preserve"> в течение 3 рабочих дней со дня поступления проекта муниципальной программы или проекта постановления администрации </w:t>
      </w:r>
      <w:r w:rsidR="000379A4" w:rsidRPr="0008623A">
        <w:rPr>
          <w:rFonts w:ascii="PT Astra Serif" w:hAnsi="PT Astra Serif"/>
          <w:sz w:val="25"/>
          <w:szCs w:val="25"/>
        </w:rPr>
        <w:t xml:space="preserve">поселения </w:t>
      </w:r>
      <w:r w:rsidRPr="0008623A">
        <w:rPr>
          <w:rFonts w:ascii="PT Astra Serif" w:hAnsi="PT Astra Serif"/>
          <w:sz w:val="25"/>
          <w:szCs w:val="25"/>
        </w:rPr>
        <w:t>о внесении изменений в муниципальную программу осуществляет его рассмотрение. По результатам рассмотрения такого проекта Финансов</w:t>
      </w:r>
      <w:r w:rsidR="000379A4" w:rsidRPr="0008623A">
        <w:rPr>
          <w:rFonts w:ascii="PT Astra Serif" w:hAnsi="PT Astra Serif"/>
          <w:sz w:val="25"/>
          <w:szCs w:val="25"/>
        </w:rPr>
        <w:t>ый отдел</w:t>
      </w:r>
      <w:r w:rsidRPr="0008623A">
        <w:rPr>
          <w:rFonts w:ascii="PT Astra Serif" w:hAnsi="PT Astra Serif"/>
          <w:sz w:val="25"/>
          <w:szCs w:val="25"/>
        </w:rPr>
        <w:t xml:space="preserve"> подготавливает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заключение, которое в том числе содержит оценку финансовых последствий этого проекта для бюджета </w:t>
      </w:r>
      <w:r w:rsidR="000379A4"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0379A4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="000379A4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0379A4" w:rsidRPr="0008623A">
        <w:rPr>
          <w:rFonts w:ascii="PT Astra Serif" w:hAnsi="PT Astra Serif"/>
          <w:sz w:val="25"/>
          <w:szCs w:val="25"/>
        </w:rPr>
        <w:t xml:space="preserve"> района Ульяновской области </w:t>
      </w:r>
      <w:r w:rsidRPr="0008623A">
        <w:rPr>
          <w:rFonts w:ascii="PT Astra Serif" w:hAnsi="PT Astra Serif"/>
          <w:sz w:val="25"/>
          <w:szCs w:val="25"/>
        </w:rPr>
        <w:t xml:space="preserve">(за исключением проектов муниципальных программ или проектов постановлений администрации </w:t>
      </w:r>
      <w:r w:rsidR="000379A4" w:rsidRPr="0008623A">
        <w:rPr>
          <w:rFonts w:ascii="PT Astra Serif" w:hAnsi="PT Astra Serif"/>
          <w:sz w:val="25"/>
          <w:szCs w:val="25"/>
        </w:rPr>
        <w:t xml:space="preserve">поселения </w:t>
      </w:r>
      <w:r w:rsidRPr="0008623A">
        <w:rPr>
          <w:rFonts w:ascii="PT Astra Serif" w:hAnsi="PT Astra Serif"/>
          <w:sz w:val="25"/>
          <w:szCs w:val="25"/>
        </w:rPr>
        <w:t>о внесении в муниципальные программы изменений, в отношении которых принято решение о необходимости их рассмотрения на заседании Рабочей группы), и направляет указанное заключение муниципальному заказчику (муниципальному заказчику-</w:t>
      </w:r>
      <w:r w:rsidRPr="0008623A">
        <w:rPr>
          <w:rFonts w:ascii="PT Astra Serif" w:hAnsi="PT Astra Serif"/>
          <w:sz w:val="25"/>
          <w:szCs w:val="25"/>
        </w:rPr>
        <w:lastRenderedPageBreak/>
        <w:t>координатору)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для включения его в состав материалов, прилагаемых к проекту муниципальной программы или проекту постановления администрации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="000379A4" w:rsidRPr="0008623A">
        <w:rPr>
          <w:rFonts w:ascii="PT Astra Serif" w:hAnsi="PT Astra Serif"/>
          <w:sz w:val="25"/>
          <w:szCs w:val="25"/>
        </w:rPr>
        <w:t xml:space="preserve">поселения </w:t>
      </w:r>
      <w:r w:rsidRPr="0008623A">
        <w:rPr>
          <w:rFonts w:ascii="PT Astra Serif" w:hAnsi="PT Astra Serif"/>
          <w:sz w:val="25"/>
          <w:szCs w:val="25"/>
        </w:rPr>
        <w:t>о внесении в муниципальную программу изменений.</w:t>
      </w:r>
    </w:p>
    <w:p w14:paraId="2B3E737C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В случае если в заключении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Финансового </w:t>
      </w:r>
      <w:r w:rsidR="000379A4" w:rsidRPr="0008623A">
        <w:rPr>
          <w:rFonts w:ascii="PT Astra Serif" w:hAnsi="PT Astra Serif"/>
          <w:sz w:val="25"/>
          <w:szCs w:val="25"/>
        </w:rPr>
        <w:t>отдела</w:t>
      </w:r>
      <w:r w:rsidRPr="0008623A">
        <w:rPr>
          <w:rFonts w:ascii="PT Astra Serif" w:hAnsi="PT Astra Serif"/>
          <w:sz w:val="25"/>
          <w:szCs w:val="25"/>
        </w:rPr>
        <w:t>, подготовленном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по результатам рассмотрения проекта муниципальной программы или проекта постановления администрации </w:t>
      </w:r>
      <w:r w:rsidR="000379A4" w:rsidRPr="0008623A">
        <w:rPr>
          <w:rFonts w:ascii="PT Astra Serif" w:hAnsi="PT Astra Serif"/>
          <w:sz w:val="25"/>
          <w:szCs w:val="25"/>
        </w:rPr>
        <w:t xml:space="preserve">поселения </w:t>
      </w:r>
      <w:r w:rsidRPr="0008623A">
        <w:rPr>
          <w:rFonts w:ascii="PT Astra Serif" w:hAnsi="PT Astra Serif"/>
          <w:sz w:val="25"/>
          <w:szCs w:val="25"/>
        </w:rPr>
        <w:t xml:space="preserve">о внесении в муниципальную программу изменений содержатся предложения и замечания относительно указанного проекта, проект постановления администрации </w:t>
      </w:r>
      <w:r w:rsidR="000379A4" w:rsidRPr="0008623A">
        <w:rPr>
          <w:rFonts w:ascii="PT Astra Serif" w:hAnsi="PT Astra Serif"/>
          <w:sz w:val="25"/>
          <w:szCs w:val="25"/>
        </w:rPr>
        <w:t>поселения</w:t>
      </w:r>
      <w:r w:rsidRPr="0008623A">
        <w:rPr>
          <w:rFonts w:ascii="PT Astra Serif" w:hAnsi="PT Astra Serif"/>
          <w:sz w:val="25"/>
          <w:szCs w:val="25"/>
        </w:rPr>
        <w:t xml:space="preserve"> о внесении в муниципальную программу изменений подлежит доработке муниципальным заказчиком (муниципальным заказчиком-координатором), после чего повторно направляется в Финансов</w:t>
      </w:r>
      <w:r w:rsidR="000379A4" w:rsidRPr="0008623A">
        <w:rPr>
          <w:rFonts w:ascii="PT Astra Serif" w:hAnsi="PT Astra Serif"/>
          <w:sz w:val="25"/>
          <w:szCs w:val="25"/>
        </w:rPr>
        <w:t>ый отдел</w:t>
      </w:r>
      <w:r w:rsidRPr="0008623A">
        <w:rPr>
          <w:rFonts w:ascii="PT Astra Serif" w:hAnsi="PT Astra Serif"/>
          <w:sz w:val="25"/>
          <w:szCs w:val="25"/>
        </w:rPr>
        <w:t>.</w:t>
      </w:r>
    </w:p>
    <w:p w14:paraId="15E136F0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4.3. Проект муниципальной программы (проект постановления администрации о внесении изменений в муниципальную программу) подлежат обязательному рассмотрению на заседании Рабочей группы в случаях, если:</w:t>
      </w:r>
    </w:p>
    <w:p w14:paraId="7C055553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разрабатывается проект новой муниципальной программы;</w:t>
      </w:r>
    </w:p>
    <w:p w14:paraId="73A73D92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предлагаемые изменения, вносимые в муниципальную программу, предусматривают включение в муниципальную программу и (или) исключение из </w:t>
      </w:r>
      <w:proofErr w:type="spellStart"/>
      <w:r w:rsidRPr="0008623A">
        <w:rPr>
          <w:rFonts w:ascii="PT Astra Serif" w:hAnsi="PT Astra Serif"/>
          <w:sz w:val="25"/>
          <w:szCs w:val="25"/>
        </w:rPr>
        <w:t>нее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мероприятий, связанных с осуществлением строительства, реконструкции или капитального ремонта объектов капитального строительства;</w:t>
      </w:r>
    </w:p>
    <w:p w14:paraId="71F203F2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4.4. Заседание Рабочей группы проводится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не позднее 5 рабочих дней после дня направления проекта муниципальной программы (проекта постановления администрации </w:t>
      </w:r>
      <w:r w:rsidR="000379A4" w:rsidRPr="0008623A">
        <w:rPr>
          <w:rFonts w:ascii="PT Astra Serif" w:hAnsi="PT Astra Serif"/>
          <w:sz w:val="25"/>
          <w:szCs w:val="25"/>
        </w:rPr>
        <w:t>поселения</w:t>
      </w:r>
      <w:r w:rsidRPr="0008623A">
        <w:rPr>
          <w:rFonts w:ascii="PT Astra Serif" w:hAnsi="PT Astra Serif"/>
          <w:sz w:val="25"/>
          <w:szCs w:val="25"/>
        </w:rPr>
        <w:t xml:space="preserve"> о внесении в муниципальную программу изменений) для рассмотрения на заседании Рабочей группы. На заседании Рабочей группы заслушивается доклад муниципального заказчика (муниципального заказчика-координатора), заключения членов Рабочей группы.</w:t>
      </w:r>
    </w:p>
    <w:p w14:paraId="6C8E4922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4.5. По результатам рассмотрения представленного на обсуждение проекта муниципальной программы (проекта постановления администрации</w:t>
      </w:r>
      <w:r w:rsidR="000379A4" w:rsidRPr="0008623A">
        <w:rPr>
          <w:rFonts w:ascii="PT Astra Serif" w:hAnsi="PT Astra Serif"/>
          <w:sz w:val="25"/>
          <w:szCs w:val="25"/>
        </w:rPr>
        <w:t xml:space="preserve"> поселения</w:t>
      </w:r>
      <w:r w:rsidRPr="0008623A">
        <w:rPr>
          <w:rFonts w:ascii="PT Astra Serif" w:hAnsi="PT Astra Serif"/>
          <w:sz w:val="25"/>
          <w:szCs w:val="25"/>
        </w:rPr>
        <w:t xml:space="preserve"> о внесении в муниципальную программу изменений) Рабочая группа принимает одно из следующих решений:</w:t>
      </w:r>
    </w:p>
    <w:p w14:paraId="29987EAF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1) об одобрении проекта муниципальной программы (проекта постановления администрации </w:t>
      </w:r>
      <w:r w:rsidR="000379A4" w:rsidRPr="0008623A">
        <w:rPr>
          <w:rFonts w:ascii="PT Astra Serif" w:hAnsi="PT Astra Serif"/>
          <w:sz w:val="25"/>
          <w:szCs w:val="25"/>
        </w:rPr>
        <w:t xml:space="preserve">поселения </w:t>
      </w:r>
      <w:r w:rsidRPr="0008623A">
        <w:rPr>
          <w:rFonts w:ascii="PT Astra Serif" w:hAnsi="PT Astra Serif"/>
          <w:sz w:val="25"/>
          <w:szCs w:val="25"/>
        </w:rPr>
        <w:t>о внесении в муниципальную программу изменений);</w:t>
      </w:r>
    </w:p>
    <w:p w14:paraId="5A40D79D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2) об отклонении проекта муниципальной программы (проекта постановления администрации </w:t>
      </w:r>
      <w:r w:rsidR="000379A4" w:rsidRPr="0008623A">
        <w:rPr>
          <w:rFonts w:ascii="PT Astra Serif" w:hAnsi="PT Astra Serif"/>
          <w:sz w:val="25"/>
          <w:szCs w:val="25"/>
        </w:rPr>
        <w:t xml:space="preserve">поселения </w:t>
      </w:r>
      <w:r w:rsidRPr="0008623A">
        <w:rPr>
          <w:rFonts w:ascii="PT Astra Serif" w:hAnsi="PT Astra Serif"/>
          <w:sz w:val="25"/>
          <w:szCs w:val="25"/>
        </w:rPr>
        <w:t>о внесении в муниципальную программу изменений);</w:t>
      </w:r>
    </w:p>
    <w:p w14:paraId="049C8C4A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3) о направлении проекта муниципальной программы (проекта постановления администрации </w:t>
      </w:r>
      <w:r w:rsidR="000379A4" w:rsidRPr="0008623A">
        <w:rPr>
          <w:rFonts w:ascii="PT Astra Serif" w:hAnsi="PT Astra Serif"/>
          <w:sz w:val="25"/>
          <w:szCs w:val="25"/>
        </w:rPr>
        <w:t xml:space="preserve">поселения </w:t>
      </w:r>
      <w:r w:rsidRPr="0008623A">
        <w:rPr>
          <w:rFonts w:ascii="PT Astra Serif" w:hAnsi="PT Astra Serif"/>
          <w:sz w:val="25"/>
          <w:szCs w:val="25"/>
        </w:rPr>
        <w:t>о внесении в муниципальную программу изменений) на доработку.</w:t>
      </w:r>
    </w:p>
    <w:p w14:paraId="04BE95BA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4.6. В случае принятия решения Рабочей группой о направлении проекта муниципальной программы (проекта постановления администрации</w:t>
      </w:r>
      <w:r w:rsidR="000379A4" w:rsidRPr="0008623A">
        <w:rPr>
          <w:rFonts w:ascii="PT Astra Serif" w:hAnsi="PT Astra Serif"/>
          <w:sz w:val="25"/>
          <w:szCs w:val="25"/>
        </w:rPr>
        <w:t xml:space="preserve"> поселения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о внесении в муниципальную программу изменений) на доработку повторное рассмотрение проекта муниципальной программы (проекта постановления администрации </w:t>
      </w:r>
      <w:r w:rsidR="000379A4" w:rsidRPr="0008623A">
        <w:rPr>
          <w:rFonts w:ascii="PT Astra Serif" w:hAnsi="PT Astra Serif"/>
          <w:sz w:val="25"/>
          <w:szCs w:val="25"/>
        </w:rPr>
        <w:t xml:space="preserve">поселения </w:t>
      </w:r>
      <w:r w:rsidRPr="0008623A">
        <w:rPr>
          <w:rFonts w:ascii="PT Astra Serif" w:hAnsi="PT Astra Serif"/>
          <w:sz w:val="25"/>
          <w:szCs w:val="25"/>
        </w:rPr>
        <w:t xml:space="preserve">о внесении в муниципальную программу изменений) осуществляется в порядке, установленном </w:t>
      </w:r>
      <w:hyperlink w:anchor="P190" w:history="1">
        <w:r w:rsidRPr="0008623A">
          <w:rPr>
            <w:rFonts w:ascii="PT Astra Serif" w:hAnsi="PT Astra Serif"/>
            <w:sz w:val="25"/>
            <w:szCs w:val="25"/>
          </w:rPr>
          <w:t>пунктом 4.1</w:t>
        </w:r>
      </w:hyperlink>
      <w:r w:rsidRPr="0008623A">
        <w:rPr>
          <w:rFonts w:ascii="PT Astra Serif" w:hAnsi="PT Astra Serif"/>
          <w:sz w:val="25"/>
          <w:szCs w:val="25"/>
        </w:rPr>
        <w:t xml:space="preserve"> настоящего раздела.</w:t>
      </w:r>
    </w:p>
    <w:p w14:paraId="1E82C5CE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4.7. В случае несогласия заказчика с выводами Рабочей группы он вправе инициировать внеочередное заседание Рабочей группы для представления дополнительных доводов в пользу принятия положительного решения в отношении разработанного проекта муниципальной программы (проекта </w:t>
      </w:r>
      <w:r w:rsidRPr="0008623A">
        <w:rPr>
          <w:rFonts w:ascii="PT Astra Serif" w:hAnsi="PT Astra Serif"/>
          <w:sz w:val="25"/>
          <w:szCs w:val="25"/>
        </w:rPr>
        <w:lastRenderedPageBreak/>
        <w:t>постановления администрации</w:t>
      </w:r>
      <w:r w:rsidR="000379A4" w:rsidRPr="0008623A">
        <w:rPr>
          <w:rFonts w:ascii="PT Astra Serif" w:hAnsi="PT Astra Serif"/>
          <w:sz w:val="25"/>
          <w:szCs w:val="25"/>
        </w:rPr>
        <w:t xml:space="preserve"> поселения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о внесении в муниципальную программу изменений).</w:t>
      </w:r>
    </w:p>
    <w:p w14:paraId="19EB4362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4.8. В случае принятия Рабочей группой повторного решения о нецелесообразности реализации проекта муниципальной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программы (проекта постановления администрации </w:t>
      </w:r>
      <w:r w:rsidR="000379A4" w:rsidRPr="0008623A">
        <w:rPr>
          <w:rFonts w:ascii="PT Astra Serif" w:hAnsi="PT Astra Serif"/>
          <w:sz w:val="25"/>
          <w:szCs w:val="25"/>
        </w:rPr>
        <w:t xml:space="preserve">поселения </w:t>
      </w:r>
      <w:r w:rsidRPr="0008623A">
        <w:rPr>
          <w:rFonts w:ascii="PT Astra Serif" w:hAnsi="PT Astra Serif"/>
          <w:sz w:val="25"/>
          <w:szCs w:val="25"/>
        </w:rPr>
        <w:t>о внесении в муниципальную программу изменений) его разработка прекращается.</w:t>
      </w:r>
    </w:p>
    <w:p w14:paraId="7184CE61" w14:textId="77777777" w:rsidR="00F146CE" w:rsidRPr="0008623A" w:rsidRDefault="00F146CE" w:rsidP="00F146CE">
      <w:pPr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4.9. Заключение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Финансового </w:t>
      </w:r>
      <w:r w:rsidR="000379A4" w:rsidRPr="0008623A">
        <w:rPr>
          <w:rFonts w:ascii="PT Astra Serif" w:hAnsi="PT Astra Serif"/>
          <w:sz w:val="25"/>
          <w:szCs w:val="25"/>
        </w:rPr>
        <w:t>отдела</w:t>
      </w:r>
      <w:r w:rsidRPr="0008623A">
        <w:rPr>
          <w:rFonts w:ascii="PT Astra Serif" w:hAnsi="PT Astra Serif"/>
          <w:sz w:val="25"/>
          <w:szCs w:val="25"/>
        </w:rPr>
        <w:t xml:space="preserve"> или решение Рабочей группы об одобрении проекта муниципальной программы (проекта постановления администрации </w:t>
      </w:r>
      <w:r w:rsidR="000379A4" w:rsidRPr="0008623A">
        <w:rPr>
          <w:rFonts w:ascii="PT Astra Serif" w:hAnsi="PT Astra Serif"/>
          <w:sz w:val="25"/>
          <w:szCs w:val="25"/>
        </w:rPr>
        <w:t xml:space="preserve">поселения </w:t>
      </w:r>
      <w:r w:rsidRPr="0008623A">
        <w:rPr>
          <w:rFonts w:ascii="PT Astra Serif" w:hAnsi="PT Astra Serif"/>
          <w:sz w:val="25"/>
          <w:szCs w:val="25"/>
        </w:rPr>
        <w:t>о внесении в муниципальную программу изменений) является обязательным условием для начала процедуры согласования проекта постановления администрации</w:t>
      </w:r>
      <w:r w:rsidR="000379A4" w:rsidRPr="0008623A">
        <w:rPr>
          <w:rFonts w:ascii="PT Astra Serif" w:hAnsi="PT Astra Serif"/>
          <w:sz w:val="25"/>
          <w:szCs w:val="25"/>
        </w:rPr>
        <w:t xml:space="preserve"> поселения </w:t>
      </w:r>
      <w:r w:rsidRPr="0008623A">
        <w:rPr>
          <w:rFonts w:ascii="PT Astra Serif" w:hAnsi="PT Astra Serif"/>
          <w:sz w:val="25"/>
          <w:szCs w:val="25"/>
        </w:rPr>
        <w:t>об утверждении муниципальной программы (проекта постановления администрации</w:t>
      </w:r>
      <w:r w:rsidR="000379A4" w:rsidRPr="0008623A">
        <w:rPr>
          <w:rFonts w:ascii="PT Astra Serif" w:hAnsi="PT Astra Serif"/>
          <w:sz w:val="25"/>
          <w:szCs w:val="25"/>
        </w:rPr>
        <w:t xml:space="preserve"> поселения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о внесении в муниципальную программу изменений</w:t>
      </w:r>
      <w:r w:rsidR="000379A4" w:rsidRPr="0008623A">
        <w:rPr>
          <w:rFonts w:ascii="PT Astra Serif" w:hAnsi="PT Astra Serif"/>
          <w:sz w:val="25"/>
          <w:szCs w:val="25"/>
        </w:rPr>
        <w:t>).</w:t>
      </w:r>
    </w:p>
    <w:p w14:paraId="0EEE5FE5" w14:textId="77777777" w:rsidR="00F146CE" w:rsidRPr="0008623A" w:rsidRDefault="00F146CE" w:rsidP="00F146CE">
      <w:pPr>
        <w:pStyle w:val="ConsPlusTitle"/>
        <w:outlineLvl w:val="1"/>
        <w:rPr>
          <w:rFonts w:ascii="PT Astra Serif" w:hAnsi="PT Astra Serif"/>
          <w:sz w:val="25"/>
          <w:szCs w:val="25"/>
        </w:rPr>
      </w:pPr>
    </w:p>
    <w:p w14:paraId="69E18305" w14:textId="77777777" w:rsidR="00F146CE" w:rsidRPr="0008623A" w:rsidRDefault="00F146CE" w:rsidP="00F146CE">
      <w:pPr>
        <w:pStyle w:val="ConsPlusTitle"/>
        <w:jc w:val="center"/>
        <w:outlineLvl w:val="1"/>
        <w:rPr>
          <w:rFonts w:ascii="PT Astra Serif" w:hAnsi="PT Astra Serif"/>
          <w:b w:val="0"/>
          <w:sz w:val="25"/>
          <w:szCs w:val="25"/>
        </w:rPr>
      </w:pPr>
      <w:r w:rsidRPr="0008623A">
        <w:rPr>
          <w:rFonts w:ascii="PT Astra Serif" w:hAnsi="PT Astra Serif"/>
          <w:b w:val="0"/>
          <w:sz w:val="25"/>
          <w:szCs w:val="25"/>
        </w:rPr>
        <w:t xml:space="preserve">5. Управление, контроль и оценка эффективности </w:t>
      </w:r>
    </w:p>
    <w:p w14:paraId="0B6C44D1" w14:textId="77777777" w:rsidR="00F146CE" w:rsidRPr="0008623A" w:rsidRDefault="00F146CE" w:rsidP="00F146CE">
      <w:pPr>
        <w:pStyle w:val="ConsPlusTitle"/>
        <w:jc w:val="center"/>
        <w:outlineLvl w:val="1"/>
        <w:rPr>
          <w:rFonts w:ascii="PT Astra Serif" w:hAnsi="PT Astra Serif"/>
          <w:b w:val="0"/>
          <w:sz w:val="25"/>
          <w:szCs w:val="25"/>
        </w:rPr>
      </w:pPr>
      <w:r w:rsidRPr="0008623A">
        <w:rPr>
          <w:rFonts w:ascii="PT Astra Serif" w:hAnsi="PT Astra Serif"/>
          <w:b w:val="0"/>
          <w:sz w:val="25"/>
          <w:szCs w:val="25"/>
        </w:rPr>
        <w:t>реализации муниципальной программы</w:t>
      </w:r>
    </w:p>
    <w:p w14:paraId="5398ABEA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23080D5F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bookmarkStart w:id="1" w:name="P260"/>
      <w:bookmarkEnd w:id="1"/>
      <w:r w:rsidRPr="0008623A">
        <w:rPr>
          <w:rFonts w:ascii="PT Astra Serif" w:hAnsi="PT Astra Serif"/>
          <w:sz w:val="25"/>
          <w:szCs w:val="25"/>
        </w:rPr>
        <w:t>5.1. Реализация муниципальной программы осуществляется в соответствии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с разработанной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системой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мероприятий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муниципальной программы (далее – система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мероприятий).</w:t>
      </w:r>
    </w:p>
    <w:bookmarkStart w:id="2" w:name="P267"/>
    <w:bookmarkEnd w:id="2"/>
    <w:p w14:paraId="06F5B56E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fldChar w:fldCharType="begin"/>
      </w:r>
      <w:r w:rsidRPr="0008623A">
        <w:rPr>
          <w:rFonts w:ascii="PT Astra Serif" w:hAnsi="PT Astra Serif"/>
          <w:sz w:val="25"/>
          <w:szCs w:val="25"/>
        </w:rPr>
        <w:instrText>HYPERLINK "consultantplus://offline/ref=B013FAC7267B994889A65BA3526CA3D1611AD1EB30DAE9D5253384D0821348471D08B1A5EBFEC5DEBE355B33A42D5A5D89BADB76D8090C934DE71DR673M"</w:instrText>
      </w:r>
      <w:r w:rsidRPr="0008623A">
        <w:rPr>
          <w:rFonts w:ascii="PT Astra Serif" w:hAnsi="PT Astra Serif"/>
          <w:sz w:val="25"/>
          <w:szCs w:val="25"/>
        </w:rPr>
        <w:fldChar w:fldCharType="separate"/>
      </w:r>
      <w:r w:rsidRPr="0008623A">
        <w:rPr>
          <w:rFonts w:ascii="PT Astra Serif" w:hAnsi="PT Astra Serif"/>
          <w:sz w:val="25"/>
          <w:szCs w:val="25"/>
        </w:rPr>
        <w:t>5.2</w:t>
      </w:r>
      <w:r w:rsidRPr="0008623A">
        <w:rPr>
          <w:rFonts w:ascii="PT Astra Serif" w:hAnsi="PT Astra Serif"/>
          <w:sz w:val="25"/>
          <w:szCs w:val="25"/>
        </w:rPr>
        <w:fldChar w:fldCharType="end"/>
      </w:r>
      <w:r w:rsidRPr="0008623A">
        <w:rPr>
          <w:rFonts w:ascii="PT Astra Serif" w:hAnsi="PT Astra Serif"/>
          <w:sz w:val="25"/>
          <w:szCs w:val="25"/>
        </w:rPr>
        <w:t xml:space="preserve">. Муниципальный заказчик (муниципальный заказчик–координатор) </w:t>
      </w:r>
      <w:proofErr w:type="spellStart"/>
      <w:r w:rsidRPr="0008623A">
        <w:rPr>
          <w:rFonts w:ascii="PT Astra Serif" w:hAnsi="PT Astra Serif"/>
          <w:sz w:val="25"/>
          <w:szCs w:val="25"/>
        </w:rPr>
        <w:t>несет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ответственность за своевременную и качественную разработку и реализацию муниципальной программы, в том числе:</w:t>
      </w:r>
    </w:p>
    <w:p w14:paraId="1B3DEE1E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1) обеспечивает разработку муниципальной программы, </w:t>
      </w:r>
      <w:proofErr w:type="spellStart"/>
      <w:r w:rsidRPr="0008623A">
        <w:rPr>
          <w:rFonts w:ascii="PT Astra Serif" w:hAnsi="PT Astra Serif"/>
          <w:sz w:val="25"/>
          <w:szCs w:val="25"/>
        </w:rPr>
        <w:t>ее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согласование и внесение в установленном порядке в администрацию </w:t>
      </w:r>
      <w:r w:rsidR="000379A4" w:rsidRPr="0008623A">
        <w:rPr>
          <w:rFonts w:ascii="PT Astra Serif" w:hAnsi="PT Astra Serif"/>
          <w:sz w:val="25"/>
          <w:szCs w:val="25"/>
        </w:rPr>
        <w:t>поселения</w:t>
      </w:r>
      <w:r w:rsidRPr="0008623A">
        <w:rPr>
          <w:rFonts w:ascii="PT Astra Serif" w:hAnsi="PT Astra Serif"/>
          <w:sz w:val="25"/>
          <w:szCs w:val="25"/>
        </w:rPr>
        <w:t>;</w:t>
      </w:r>
    </w:p>
    <w:p w14:paraId="31E4AE5F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2) рекомендует соисполнителям осуществить разработку отдельных мероприятий и планов, связанных с реализацией муниципальной программы;</w:t>
      </w:r>
    </w:p>
    <w:p w14:paraId="2D023234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3) в случае привлечения к участию в разработке проекта муниципальной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программы (проекта постановления администрации</w:t>
      </w:r>
      <w:r w:rsidR="007E44AD" w:rsidRPr="0008623A">
        <w:rPr>
          <w:rFonts w:ascii="PT Astra Serif" w:hAnsi="PT Astra Serif"/>
          <w:sz w:val="25"/>
          <w:szCs w:val="25"/>
        </w:rPr>
        <w:t xml:space="preserve"> поселения</w:t>
      </w:r>
      <w:r w:rsidRPr="0008623A">
        <w:rPr>
          <w:rFonts w:ascii="PT Astra Serif" w:hAnsi="PT Astra Serif"/>
          <w:sz w:val="25"/>
          <w:szCs w:val="25"/>
        </w:rPr>
        <w:t xml:space="preserve"> о внесении в муниципальную программу изменений) хозяйствующих субъектов осуществляет заключение соответствующих муниципальных контрактов и оплату соответствующих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</w:p>
    <w:p w14:paraId="484CB780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4) в случае наличия в проекте муниципальной программы мероприятий, финансовое обеспечение реализации которых будет осуществляться не за </w:t>
      </w:r>
      <w:proofErr w:type="spellStart"/>
      <w:r w:rsidRPr="0008623A">
        <w:rPr>
          <w:rFonts w:ascii="PT Astra Serif" w:hAnsi="PT Astra Serif"/>
          <w:sz w:val="25"/>
          <w:szCs w:val="25"/>
        </w:rPr>
        <w:t>счет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бюджетных ассигнований бюджета </w:t>
      </w:r>
      <w:r w:rsidR="007E44AD"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="007E44AD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района Ульяновской области</w:t>
      </w:r>
      <w:r w:rsidRPr="0008623A">
        <w:rPr>
          <w:rFonts w:ascii="PT Astra Serif" w:hAnsi="PT Astra Serif"/>
          <w:sz w:val="25"/>
          <w:szCs w:val="25"/>
        </w:rPr>
        <w:t>, подписывает с лицами, изъявившими желание осуществлять финансовое обеспечение реализации таких мероприятий, соглашения (договоры) о намерениях;</w:t>
      </w:r>
    </w:p>
    <w:p w14:paraId="422895B2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5) организует реализацию муниципальной программы, осуществляет в случае необходимости подготовку проекта постановления администрации </w:t>
      </w:r>
      <w:r w:rsidR="007E44AD" w:rsidRPr="0008623A">
        <w:rPr>
          <w:rFonts w:ascii="PT Astra Serif" w:hAnsi="PT Astra Serif"/>
          <w:sz w:val="25"/>
          <w:szCs w:val="25"/>
        </w:rPr>
        <w:t xml:space="preserve">поселения </w:t>
      </w:r>
      <w:r w:rsidRPr="0008623A">
        <w:rPr>
          <w:rFonts w:ascii="PT Astra Serif" w:hAnsi="PT Astra Serif"/>
          <w:sz w:val="25"/>
          <w:szCs w:val="25"/>
        </w:rPr>
        <w:t xml:space="preserve">о внесении в </w:t>
      </w:r>
      <w:proofErr w:type="spellStart"/>
      <w:r w:rsidRPr="0008623A">
        <w:rPr>
          <w:rFonts w:ascii="PT Astra Serif" w:hAnsi="PT Astra Serif"/>
          <w:sz w:val="25"/>
          <w:szCs w:val="25"/>
        </w:rPr>
        <w:t>нее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изменений в соответствии с установленными настоящими Правилами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требованиями и </w:t>
      </w:r>
      <w:proofErr w:type="spellStart"/>
      <w:r w:rsidRPr="0008623A">
        <w:rPr>
          <w:rFonts w:ascii="PT Astra Serif" w:hAnsi="PT Astra Serif"/>
          <w:sz w:val="25"/>
          <w:szCs w:val="25"/>
        </w:rPr>
        <w:t>несет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ответственность за достижение значений целевых индикаторов муниципальной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программы; </w:t>
      </w:r>
    </w:p>
    <w:p w14:paraId="2A03B298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6) ежеквартально запрашивает у соисполнителей информацию, необходимую для подготовки ежеквартального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отчета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о ходе реализации муниципальной программы;</w:t>
      </w:r>
    </w:p>
    <w:p w14:paraId="6AE73E65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lastRenderedPageBreak/>
        <w:t xml:space="preserve">7) ежеквартально в срок до 20 числа месяца, следующего за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отчетным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кварталом, представляет в Финансов</w:t>
      </w:r>
      <w:r w:rsidR="007E44AD" w:rsidRPr="0008623A">
        <w:rPr>
          <w:rFonts w:ascii="PT Astra Serif" w:hAnsi="PT Astra Serif"/>
          <w:sz w:val="25"/>
          <w:szCs w:val="25"/>
        </w:rPr>
        <w:t>ый отдел</w:t>
      </w:r>
      <w:r w:rsidRPr="0008623A">
        <w:rPr>
          <w:rFonts w:ascii="PT Astra Serif" w:hAnsi="PT Astra Serif"/>
          <w:sz w:val="25"/>
          <w:szCs w:val="25"/>
        </w:rPr>
        <w:t>, экономи</w:t>
      </w:r>
      <w:r w:rsidR="007E44AD" w:rsidRPr="0008623A">
        <w:rPr>
          <w:rFonts w:ascii="PT Astra Serif" w:hAnsi="PT Astra Serif"/>
          <w:sz w:val="25"/>
          <w:szCs w:val="25"/>
        </w:rPr>
        <w:t xml:space="preserve">сту </w:t>
      </w:r>
      <w:r w:rsidRPr="0008623A">
        <w:rPr>
          <w:rFonts w:ascii="PT Astra Serif" w:hAnsi="PT Astra Serif"/>
          <w:sz w:val="25"/>
          <w:szCs w:val="25"/>
        </w:rPr>
        <w:t>по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proofErr w:type="spellStart"/>
      <w:r w:rsidRPr="0008623A">
        <w:rPr>
          <w:rFonts w:ascii="PT Astra Serif" w:hAnsi="PT Astra Serif"/>
          <w:sz w:val="25"/>
          <w:szCs w:val="25"/>
        </w:rPr>
        <w:t>утвержденной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форме ежеквартальный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о ходе реализации муниципальной программы (приложение 7 к настоящим Правилам);</w:t>
      </w:r>
    </w:p>
    <w:p w14:paraId="445185FA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8) ежегодно запрашивает у соисполнителей информацию, необходимую для проведения оценки эффективности реализации муниципальной программы и подготовки годового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отчета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о ходе реализации и оценке эффективности реализации муниципальной программы. </w:t>
      </w:r>
    </w:p>
    <w:p w14:paraId="068DA735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color w:val="FF0000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9) ежегодно до 15 февраля года, следующего за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отчетным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годом, представляет в Финансов</w:t>
      </w:r>
      <w:r w:rsidR="007E44AD" w:rsidRPr="0008623A">
        <w:rPr>
          <w:rFonts w:ascii="PT Astra Serif" w:hAnsi="PT Astra Serif"/>
          <w:sz w:val="25"/>
          <w:szCs w:val="25"/>
        </w:rPr>
        <w:t>ый отдел</w:t>
      </w:r>
      <w:r w:rsidRPr="0008623A">
        <w:rPr>
          <w:rFonts w:ascii="PT Astra Serif" w:hAnsi="PT Astra Serif"/>
          <w:sz w:val="25"/>
          <w:szCs w:val="25"/>
        </w:rPr>
        <w:t>, экономи</w:t>
      </w:r>
      <w:r w:rsidR="007E44AD" w:rsidRPr="0008623A">
        <w:rPr>
          <w:rFonts w:ascii="PT Astra Serif" w:hAnsi="PT Astra Serif"/>
          <w:sz w:val="25"/>
          <w:szCs w:val="25"/>
        </w:rPr>
        <w:t>сту</w:t>
      </w:r>
      <w:r w:rsidRPr="0008623A">
        <w:rPr>
          <w:rFonts w:ascii="PT Astra Serif" w:hAnsi="PT Astra Serif"/>
          <w:sz w:val="25"/>
          <w:szCs w:val="25"/>
        </w:rPr>
        <w:t xml:space="preserve"> составленный годовой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о ходе реализации и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по оценке эффективности реализации муниципальной программы (приложение 8 к настоящим Правилам). Оценка эффективности реализации муниципальной программы осуществляется в соответствии с </w:t>
      </w:r>
      <w:hyperlink w:anchor="P774" w:history="1">
        <w:r w:rsidRPr="0008623A">
          <w:rPr>
            <w:rFonts w:ascii="PT Astra Serif" w:hAnsi="PT Astra Serif"/>
            <w:sz w:val="25"/>
            <w:szCs w:val="25"/>
          </w:rPr>
          <w:t>Методикой</w:t>
        </w:r>
      </w:hyperlink>
      <w:r w:rsidRPr="0008623A">
        <w:rPr>
          <w:rFonts w:ascii="PT Astra Serif" w:hAnsi="PT Astra Serif"/>
          <w:sz w:val="25"/>
          <w:szCs w:val="25"/>
        </w:rPr>
        <w:t xml:space="preserve"> оценки эффективности реализации муниципальных программ (подпрограмм муниципальных программ) </w:t>
      </w:r>
      <w:r w:rsidR="007E44AD"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="007E44AD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района Ульяновской области</w:t>
      </w:r>
      <w:r w:rsidRPr="0008623A">
        <w:rPr>
          <w:rFonts w:ascii="PT Astra Serif" w:hAnsi="PT Astra Serif"/>
          <w:sz w:val="25"/>
          <w:szCs w:val="25"/>
        </w:rPr>
        <w:t>, установленной приложением 9 к настоящим Правилам.</w:t>
      </w:r>
    </w:p>
    <w:p w14:paraId="03545880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10) разрабатывает меры по привлечению средств из областного бюджета и иных источников в соответствии с действующим законодательством для реализации мероприятий муниципальной программы (подпрограммы муниципальной программы).</w:t>
      </w:r>
    </w:p>
    <w:p w14:paraId="55D3DB79" w14:textId="77777777" w:rsidR="00F146CE" w:rsidRPr="0008623A" w:rsidRDefault="00D87B25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hyperlink r:id="rId10" w:history="1">
        <w:r w:rsidR="00F146CE" w:rsidRPr="0008623A">
          <w:rPr>
            <w:rFonts w:ascii="PT Astra Serif" w:hAnsi="PT Astra Serif"/>
            <w:sz w:val="25"/>
            <w:szCs w:val="25"/>
          </w:rPr>
          <w:t>5.3</w:t>
        </w:r>
      </w:hyperlink>
      <w:r w:rsidR="00F146CE" w:rsidRPr="0008623A">
        <w:rPr>
          <w:rFonts w:ascii="PT Astra Serif" w:hAnsi="PT Astra Serif"/>
          <w:sz w:val="25"/>
          <w:szCs w:val="25"/>
        </w:rPr>
        <w:t>. Соисполнители:</w:t>
      </w:r>
    </w:p>
    <w:p w14:paraId="3B979AE9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1) участвуют в разработке и осуществляют реализацию мероприятий муниципальной программы, в отношении которых они являются исполнителями;</w:t>
      </w:r>
    </w:p>
    <w:p w14:paraId="421EA0FB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2) представляют муниципальному заказчику (муниципальному заказчику-координатору) информацию, необходимую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для подготовки ответов на запросы Финансового </w:t>
      </w:r>
      <w:r w:rsidR="007E44AD" w:rsidRPr="0008623A">
        <w:rPr>
          <w:rFonts w:ascii="PT Astra Serif" w:hAnsi="PT Astra Serif"/>
          <w:sz w:val="25"/>
          <w:szCs w:val="25"/>
        </w:rPr>
        <w:t>отдела</w:t>
      </w:r>
      <w:r w:rsidRPr="0008623A">
        <w:rPr>
          <w:rFonts w:ascii="PT Astra Serif" w:hAnsi="PT Astra Serif"/>
          <w:sz w:val="25"/>
          <w:szCs w:val="25"/>
        </w:rPr>
        <w:t>, экономи</w:t>
      </w:r>
      <w:r w:rsidR="007E44AD" w:rsidRPr="0008623A">
        <w:rPr>
          <w:rFonts w:ascii="PT Astra Serif" w:hAnsi="PT Astra Serif"/>
          <w:sz w:val="25"/>
          <w:szCs w:val="25"/>
        </w:rPr>
        <w:t>ста</w:t>
      </w:r>
      <w:r w:rsidRPr="0008623A">
        <w:rPr>
          <w:rFonts w:ascii="PT Astra Serif" w:hAnsi="PT Astra Serif"/>
          <w:sz w:val="25"/>
          <w:szCs w:val="25"/>
        </w:rPr>
        <w:t>;</w:t>
      </w:r>
    </w:p>
    <w:p w14:paraId="2C1289D6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3) представляют муниципальному заказчику (муниципальному заказчику-координатору) информацию, необходимую для подготовки ежеквартального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отчета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о ходе реализации муниципальной программы и годового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отчета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о ходе реализации муниципальной программы и оценке эффективности реализации муниципальной программы;</w:t>
      </w:r>
    </w:p>
    <w:p w14:paraId="5E3EA99D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4) представляют муниципальному заказчику (муниципальному заказчику-координатору) копии актов, подтверждающих ввод в эксплуатацию объектов капитального строительства, строительство которых завершено, актов выполненных работ и иных документов, подтверждающих исполнение обязательств по </w:t>
      </w:r>
      <w:proofErr w:type="spellStart"/>
      <w:r w:rsidRPr="0008623A">
        <w:rPr>
          <w:rFonts w:ascii="PT Astra Serif" w:hAnsi="PT Astra Serif"/>
          <w:sz w:val="25"/>
          <w:szCs w:val="25"/>
        </w:rPr>
        <w:t>заключенным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муниципальным контрактам, в рамках реализации мероприятий муниципальной программы;</w:t>
      </w:r>
    </w:p>
    <w:p w14:paraId="24FDC1D4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5) несут ответственность за своевременное представление муниципальному заказчику (муниципальному заказчику-координатору) перечня мероприятий для включения в муниципальную программу;</w:t>
      </w:r>
    </w:p>
    <w:p w14:paraId="3601BB08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6) вносят муниципальному заказчику (муниципальному заказчику-координатору) предложения о перераспределении бюджетных ассигнований между мероприятиями муниципальной программы для достижения целей муниципальной программы;</w:t>
      </w:r>
    </w:p>
    <w:p w14:paraId="7B70F3A6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7) выполняют решения муниципального заказчика (муниципального заказчика-координатора) по вопросам реализации муниципальной программы.</w:t>
      </w:r>
    </w:p>
    <w:p w14:paraId="37402E07" w14:textId="77777777" w:rsidR="00F146CE" w:rsidRPr="0008623A" w:rsidRDefault="00D87B25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hyperlink r:id="rId11" w:history="1">
        <w:r w:rsidR="00F146CE" w:rsidRPr="0008623A">
          <w:rPr>
            <w:rFonts w:ascii="PT Astra Serif" w:hAnsi="PT Astra Serif"/>
            <w:sz w:val="25"/>
            <w:szCs w:val="25"/>
          </w:rPr>
          <w:t>5.4</w:t>
        </w:r>
      </w:hyperlink>
      <w:r w:rsidR="00F146CE" w:rsidRPr="0008623A">
        <w:rPr>
          <w:rFonts w:ascii="PT Astra Serif" w:hAnsi="PT Astra Serif"/>
          <w:sz w:val="25"/>
          <w:szCs w:val="25"/>
        </w:rPr>
        <w:t>. Финансов</w:t>
      </w:r>
      <w:r w:rsidR="007E44AD" w:rsidRPr="0008623A">
        <w:rPr>
          <w:rFonts w:ascii="PT Astra Serif" w:hAnsi="PT Astra Serif"/>
          <w:sz w:val="25"/>
          <w:szCs w:val="25"/>
        </w:rPr>
        <w:t>ый</w:t>
      </w:r>
      <w:r w:rsidR="00F146CE" w:rsidRPr="0008623A">
        <w:rPr>
          <w:rFonts w:ascii="PT Astra Serif" w:hAnsi="PT Astra Serif"/>
          <w:sz w:val="25"/>
          <w:szCs w:val="25"/>
        </w:rPr>
        <w:t xml:space="preserve"> </w:t>
      </w:r>
      <w:r w:rsidR="007E44AD" w:rsidRPr="0008623A">
        <w:rPr>
          <w:rFonts w:ascii="PT Astra Serif" w:hAnsi="PT Astra Serif"/>
          <w:sz w:val="25"/>
          <w:szCs w:val="25"/>
        </w:rPr>
        <w:t>отдел</w:t>
      </w:r>
      <w:r w:rsidR="00F146CE" w:rsidRPr="0008623A">
        <w:rPr>
          <w:rFonts w:ascii="PT Astra Serif" w:hAnsi="PT Astra Serif"/>
          <w:sz w:val="25"/>
          <w:szCs w:val="25"/>
        </w:rPr>
        <w:t xml:space="preserve"> ежеквартально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="00F146CE" w:rsidRPr="0008623A">
        <w:rPr>
          <w:rFonts w:ascii="PT Astra Serif" w:hAnsi="PT Astra Serif"/>
          <w:sz w:val="25"/>
          <w:szCs w:val="25"/>
        </w:rPr>
        <w:t>не позднее 45 рабочих дней после истечения квартального периода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="00F146CE" w:rsidRPr="0008623A">
        <w:rPr>
          <w:rFonts w:ascii="PT Astra Serif" w:hAnsi="PT Astra Serif"/>
          <w:sz w:val="25"/>
          <w:szCs w:val="25"/>
        </w:rPr>
        <w:t xml:space="preserve">готовит и направляет в администрацию </w:t>
      </w:r>
      <w:r w:rsidR="007E44AD" w:rsidRPr="0008623A">
        <w:rPr>
          <w:rFonts w:ascii="PT Astra Serif" w:hAnsi="PT Astra Serif"/>
          <w:sz w:val="25"/>
          <w:szCs w:val="25"/>
        </w:rPr>
        <w:lastRenderedPageBreak/>
        <w:t xml:space="preserve">поселения </w:t>
      </w:r>
      <w:r w:rsidR="00F146CE" w:rsidRPr="0008623A">
        <w:rPr>
          <w:rFonts w:ascii="PT Astra Serif" w:hAnsi="PT Astra Serif"/>
          <w:sz w:val="25"/>
          <w:szCs w:val="25"/>
        </w:rPr>
        <w:t>сводный доклад о ходе реализации муниципальных программ, который содержит:</w:t>
      </w:r>
    </w:p>
    <w:p w14:paraId="34328CCC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1) сведения об основных результатах реализации муниципальных программ за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отчетный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период;</w:t>
      </w:r>
    </w:p>
    <w:p w14:paraId="1250482D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2) сведения о степени соответствия установленных и достигнутых целевых индикаторов муниципальных программ за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отчетный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период;</w:t>
      </w:r>
    </w:p>
    <w:p w14:paraId="2CEDA690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3) сведения об исполнении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расходных обязательств муниципального образования </w:t>
      </w:r>
      <w:r w:rsidR="007E44AD"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="007E44AD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района Ульяновской области</w:t>
      </w:r>
      <w:r w:rsidRPr="0008623A">
        <w:rPr>
          <w:rFonts w:ascii="PT Astra Serif" w:hAnsi="PT Astra Serif"/>
          <w:sz w:val="25"/>
          <w:szCs w:val="25"/>
        </w:rPr>
        <w:t>, связанных с реализацией муниципальных программ;</w:t>
      </w:r>
    </w:p>
    <w:p w14:paraId="341BAF57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4) сведения об объектах капитального строительства, создаваемых в рамках реализации муниципальных программ;</w:t>
      </w:r>
    </w:p>
    <w:p w14:paraId="25226BF5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5) сведения о </w:t>
      </w:r>
      <w:proofErr w:type="spellStart"/>
      <w:r w:rsidRPr="0008623A">
        <w:rPr>
          <w:rFonts w:ascii="PT Astra Serif" w:hAnsi="PT Astra Serif"/>
          <w:sz w:val="25"/>
          <w:szCs w:val="25"/>
        </w:rPr>
        <w:t>заключенных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в рамках реализации муниципальных программ муниципальных контрактах, иных договорах;</w:t>
      </w:r>
    </w:p>
    <w:p w14:paraId="34945731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6) при необходимости - предложения об изменении форм и методов управления реализацией муниципальных программ, о сокращении (увеличении) </w:t>
      </w:r>
      <w:proofErr w:type="spellStart"/>
      <w:r w:rsidRPr="0008623A">
        <w:rPr>
          <w:rFonts w:ascii="PT Astra Serif" w:hAnsi="PT Astra Serif"/>
          <w:sz w:val="25"/>
          <w:szCs w:val="25"/>
        </w:rPr>
        <w:t>объемов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бюджетных ассигнований бюджета муниципального образования </w:t>
      </w:r>
      <w:r w:rsidR="007E44AD"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="007E44AD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района Ульяновской области </w:t>
      </w:r>
      <w:r w:rsidRPr="0008623A">
        <w:rPr>
          <w:rFonts w:ascii="PT Astra Serif" w:hAnsi="PT Astra Serif"/>
          <w:sz w:val="25"/>
          <w:szCs w:val="25"/>
        </w:rPr>
        <w:t>на финансовое обеспечение реализации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муниципальных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программ и (или) о досрочном прекращении реализации отдельных мероприятий муниципальных программ или отдельных муниципальных программ в целом.</w:t>
      </w:r>
    </w:p>
    <w:p w14:paraId="39E1CDB1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5.5. Финансов</w:t>
      </w:r>
      <w:r w:rsidR="007E44AD" w:rsidRPr="0008623A">
        <w:rPr>
          <w:rFonts w:ascii="PT Astra Serif" w:hAnsi="PT Astra Serif"/>
          <w:sz w:val="25"/>
          <w:szCs w:val="25"/>
        </w:rPr>
        <w:t>ый отдел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ежегодно не позднее 01 марта года, следующего за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отчетным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периодом, готовит и направляет в администрацию </w:t>
      </w:r>
      <w:r w:rsidR="007E44AD" w:rsidRPr="0008623A">
        <w:rPr>
          <w:rFonts w:ascii="PT Astra Serif" w:hAnsi="PT Astra Serif"/>
          <w:sz w:val="25"/>
          <w:szCs w:val="25"/>
        </w:rPr>
        <w:t>поселения с</w:t>
      </w:r>
      <w:r w:rsidRPr="0008623A">
        <w:rPr>
          <w:rFonts w:ascii="PT Astra Serif" w:hAnsi="PT Astra Serif"/>
          <w:sz w:val="25"/>
          <w:szCs w:val="25"/>
        </w:rPr>
        <w:t>водный годовой доклад о ходе реализации и оценку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эффективности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муниципальных программ </w:t>
      </w:r>
      <w:r w:rsidR="007E44AD"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="007E44AD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района Ульяновской области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(согласно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приложению 9).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Сводный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годовой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доклад содержит: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</w:p>
    <w:p w14:paraId="269CBF71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1) сведения об основных результатах реализации муниципальных программ за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отчетный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период;</w:t>
      </w:r>
    </w:p>
    <w:p w14:paraId="6669181B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2) сведения о степени соответствия установленных и достигнутых целевых индикаторов муниципальных программ за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отчетный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период;</w:t>
      </w:r>
    </w:p>
    <w:p w14:paraId="68CEBDA4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3) сведения об исполнении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расходных обязательств муниципального образования </w:t>
      </w:r>
      <w:r w:rsidR="007E44AD"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="007E44AD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района Ульяновской области</w:t>
      </w:r>
      <w:r w:rsidRPr="0008623A">
        <w:rPr>
          <w:rFonts w:ascii="PT Astra Serif" w:hAnsi="PT Astra Serif"/>
          <w:sz w:val="25"/>
          <w:szCs w:val="25"/>
        </w:rPr>
        <w:t>, связанных с реализацией муниципальных программ;</w:t>
      </w:r>
    </w:p>
    <w:p w14:paraId="5E4E23C1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4) сведения об объектах капитального строительства, создаваемых в рамках реализации муниципальных программ;</w:t>
      </w:r>
    </w:p>
    <w:p w14:paraId="76BE8185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5) сведения о </w:t>
      </w:r>
      <w:proofErr w:type="spellStart"/>
      <w:r w:rsidRPr="0008623A">
        <w:rPr>
          <w:rFonts w:ascii="PT Astra Serif" w:hAnsi="PT Astra Serif"/>
          <w:sz w:val="25"/>
          <w:szCs w:val="25"/>
        </w:rPr>
        <w:t>заключенных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в рамках реализации муниципальных программ муниципальных контрактах, иных договорах;</w:t>
      </w:r>
    </w:p>
    <w:p w14:paraId="057BC66D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 6) при необходимости - предложения об изменении форм и методов управления реализацией муниципальных программ, о сокращении (увеличении) </w:t>
      </w:r>
      <w:proofErr w:type="spellStart"/>
      <w:r w:rsidRPr="0008623A">
        <w:rPr>
          <w:rFonts w:ascii="PT Astra Serif" w:hAnsi="PT Astra Serif"/>
          <w:sz w:val="25"/>
          <w:szCs w:val="25"/>
        </w:rPr>
        <w:t>объемов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бюджетных ассигнований бюджета муниципального образования </w:t>
      </w:r>
      <w:r w:rsidR="007E44AD"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="007E44AD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района Ульяновской области</w:t>
      </w:r>
      <w:r w:rsidRPr="0008623A">
        <w:rPr>
          <w:rFonts w:ascii="PT Astra Serif" w:hAnsi="PT Astra Serif"/>
          <w:sz w:val="25"/>
          <w:szCs w:val="25"/>
        </w:rPr>
        <w:t xml:space="preserve"> на финансовое обеспечение реализации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муниципальных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программ и (или) о досрочном прекращении реализации отдельных мероприятий муниципальных программ или отдельных муниципальных программ в целом.</w:t>
      </w:r>
    </w:p>
    <w:p w14:paraId="787807DB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bookmarkStart w:id="3" w:name="P319"/>
      <w:bookmarkEnd w:id="3"/>
      <w:r w:rsidRPr="0008623A">
        <w:rPr>
          <w:rFonts w:ascii="PT Astra Serif" w:hAnsi="PT Astra Serif"/>
          <w:sz w:val="25"/>
          <w:szCs w:val="25"/>
        </w:rPr>
        <w:lastRenderedPageBreak/>
        <w:t>5.</w:t>
      </w:r>
      <w:hyperlink r:id="rId12" w:history="1">
        <w:r w:rsidRPr="0008623A">
          <w:rPr>
            <w:rFonts w:ascii="PT Astra Serif" w:hAnsi="PT Astra Serif"/>
            <w:sz w:val="25"/>
            <w:szCs w:val="25"/>
          </w:rPr>
          <w:t>6</w:t>
        </w:r>
      </w:hyperlink>
      <w:r w:rsidRPr="0008623A">
        <w:rPr>
          <w:rFonts w:ascii="PT Astra Serif" w:hAnsi="PT Astra Serif"/>
          <w:sz w:val="25"/>
          <w:szCs w:val="25"/>
        </w:rPr>
        <w:t>. При выявлении отрицательных результатов выполнения муниципальной программы в части эффективности реализуемых мероприятий администрацией в установленном порядке принимаются следующие решения:</w:t>
      </w:r>
    </w:p>
    <w:p w14:paraId="2FD2489B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о внесении в муниципальную программу изменений (в том числе изменений, предусматривающих корректировку целей и сроков реализации муниципальной программы, системы мероприятий муниципальной программы, форм и методов управления реализацией муниципальной программы, объёма бюджетных ассигнований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бюджета </w:t>
      </w:r>
      <w:r w:rsidR="007E44AD"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="007E44AD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района Ульяновской области </w:t>
      </w:r>
      <w:r w:rsidRPr="0008623A">
        <w:rPr>
          <w:rFonts w:ascii="PT Astra Serif" w:hAnsi="PT Astra Serif"/>
          <w:sz w:val="25"/>
          <w:szCs w:val="25"/>
        </w:rPr>
        <w:t>на финансовое обеспечение реализации муниципальной программы или определение в качестве муниципального заказчика (муниципального заказчика - координатора) другого органа);</w:t>
      </w:r>
    </w:p>
    <w:p w14:paraId="31383974" w14:textId="77777777" w:rsidR="00F146CE" w:rsidRPr="0008623A" w:rsidRDefault="00F146CE" w:rsidP="00F146CE">
      <w:pPr>
        <w:pStyle w:val="2"/>
        <w:shd w:val="clear" w:color="auto" w:fill="auto"/>
        <w:spacing w:before="0" w:after="0" w:line="240" w:lineRule="auto"/>
        <w:ind w:left="40" w:right="40" w:firstLine="740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о досрочном прекращении реализации отдельных мероприятий муниципальной программы или муниципальной программы, в целом начиная с очередного финансового года.</w:t>
      </w:r>
    </w:p>
    <w:p w14:paraId="5500D422" w14:textId="77777777" w:rsidR="007E44AD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Решения об изменении </w:t>
      </w:r>
      <w:proofErr w:type="spellStart"/>
      <w:r w:rsidRPr="0008623A">
        <w:rPr>
          <w:rFonts w:ascii="PT Astra Serif" w:hAnsi="PT Astra Serif"/>
          <w:sz w:val="25"/>
          <w:szCs w:val="25"/>
        </w:rPr>
        <w:t>объема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бюджетных ассигнований бюджета муниципального образования </w:t>
      </w:r>
      <w:r w:rsidR="007E44AD"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="007E44AD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района Ульяновской области </w:t>
      </w:r>
      <w:r w:rsidRPr="0008623A">
        <w:rPr>
          <w:rFonts w:ascii="PT Astra Serif" w:hAnsi="PT Astra Serif"/>
          <w:sz w:val="25"/>
          <w:szCs w:val="25"/>
        </w:rPr>
        <w:t xml:space="preserve">на финансовое обеспечение реализации муниципальной программы и о досрочном прекращении реализации муниципальной программы принимаются не позднее чем за 30 дней до дня внесения проекта о бюджете </w:t>
      </w:r>
      <w:r w:rsidR="007E44AD"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="007E44AD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района Ульяновской области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на очередной финансовый год и на плановый период в Совет депутатов муниципального образования </w:t>
      </w:r>
      <w:r w:rsidR="007E44AD"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="007E44AD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района Ульяновской области.</w:t>
      </w:r>
    </w:p>
    <w:p w14:paraId="1BD6F0A6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5.7. В случае принятия решений о необходимости изменения </w:t>
      </w:r>
      <w:proofErr w:type="spellStart"/>
      <w:r w:rsidRPr="0008623A">
        <w:rPr>
          <w:rFonts w:ascii="PT Astra Serif" w:hAnsi="PT Astra Serif"/>
          <w:sz w:val="25"/>
          <w:szCs w:val="25"/>
        </w:rPr>
        <w:t>объема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бюджетных ассигнований бюджета муниципального образования </w:t>
      </w:r>
      <w:r w:rsidR="007E44AD"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="007E44AD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7E44AD" w:rsidRPr="0008623A">
        <w:rPr>
          <w:rFonts w:ascii="PT Astra Serif" w:hAnsi="PT Astra Serif"/>
          <w:sz w:val="25"/>
          <w:szCs w:val="25"/>
        </w:rPr>
        <w:t xml:space="preserve"> района Ульяновской области </w:t>
      </w:r>
      <w:r w:rsidRPr="0008623A">
        <w:rPr>
          <w:rFonts w:ascii="PT Astra Serif" w:hAnsi="PT Astra Serif"/>
          <w:sz w:val="25"/>
          <w:szCs w:val="25"/>
        </w:rPr>
        <w:t xml:space="preserve">на финансовое обеспечение реализации муниципальной программы либо о внесении в </w:t>
      </w:r>
      <w:proofErr w:type="spellStart"/>
      <w:r w:rsidRPr="0008623A">
        <w:rPr>
          <w:rFonts w:ascii="PT Astra Serif" w:hAnsi="PT Astra Serif"/>
          <w:sz w:val="25"/>
          <w:szCs w:val="25"/>
        </w:rPr>
        <w:t>нее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иных изменений муниципальный заказчик (муниципальный заказчик – координатор) в сроки, установленные настоящими Правилами, подготавливает проект постановления администрации </w:t>
      </w:r>
      <w:r w:rsidR="00826755" w:rsidRPr="0008623A">
        <w:rPr>
          <w:rFonts w:ascii="PT Astra Serif" w:hAnsi="PT Astra Serif"/>
          <w:sz w:val="25"/>
          <w:szCs w:val="25"/>
        </w:rPr>
        <w:t xml:space="preserve">поселения </w:t>
      </w:r>
      <w:r w:rsidRPr="0008623A">
        <w:rPr>
          <w:rFonts w:ascii="PT Astra Serif" w:hAnsi="PT Astra Serif"/>
          <w:sz w:val="25"/>
          <w:szCs w:val="25"/>
        </w:rPr>
        <w:t>о внесении в муниципальную программу соответствующих изменений.</w:t>
      </w:r>
    </w:p>
    <w:p w14:paraId="1FDAD10C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5.8. Ежеквартальные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отчеты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о ходе реализации муниципальной программы и годовой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о ходе реализации и оценке эффективности реализации муниципальных программ подлежат размещению муниципальным заказчиком (муниципальным заказчиком – координатором) на официальном сайте администрации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="00826755" w:rsidRPr="0008623A">
        <w:rPr>
          <w:rFonts w:ascii="PT Astra Serif" w:hAnsi="PT Astra Serif"/>
          <w:sz w:val="25"/>
          <w:szCs w:val="25"/>
        </w:rPr>
        <w:t xml:space="preserve">поселения </w:t>
      </w:r>
      <w:r w:rsidRPr="0008623A">
        <w:rPr>
          <w:rFonts w:ascii="PT Astra Serif" w:hAnsi="PT Astra Serif"/>
          <w:sz w:val="25"/>
          <w:szCs w:val="25"/>
        </w:rPr>
        <w:t xml:space="preserve">в информационно-телекоммуникационной сети «Интернет» в течение </w:t>
      </w:r>
      <w:proofErr w:type="spellStart"/>
      <w:r w:rsidRPr="0008623A">
        <w:rPr>
          <w:rFonts w:ascii="PT Astra Serif" w:hAnsi="PT Astra Serif"/>
          <w:sz w:val="25"/>
          <w:szCs w:val="25"/>
        </w:rPr>
        <w:t>трех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рабочих дней после дня их представления в соответствии с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подпунктом 7 пункта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5.2. настоящего раздела в Финансов</w:t>
      </w:r>
      <w:r w:rsidR="00826755" w:rsidRPr="0008623A">
        <w:rPr>
          <w:rFonts w:ascii="PT Astra Serif" w:hAnsi="PT Astra Serif"/>
          <w:sz w:val="25"/>
          <w:szCs w:val="25"/>
        </w:rPr>
        <w:t>ый отдел</w:t>
      </w:r>
      <w:r w:rsidRPr="0008623A">
        <w:rPr>
          <w:rFonts w:ascii="PT Astra Serif" w:hAnsi="PT Astra Serif"/>
          <w:sz w:val="25"/>
          <w:szCs w:val="25"/>
        </w:rPr>
        <w:t>,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экономи</w:t>
      </w:r>
      <w:r w:rsidR="00826755" w:rsidRPr="0008623A">
        <w:rPr>
          <w:rFonts w:ascii="PT Astra Serif" w:hAnsi="PT Astra Serif"/>
          <w:sz w:val="25"/>
          <w:szCs w:val="25"/>
        </w:rPr>
        <w:t>сту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администрации</w:t>
      </w:r>
      <w:r w:rsidR="00826755" w:rsidRPr="0008623A">
        <w:rPr>
          <w:rFonts w:ascii="PT Astra Serif" w:hAnsi="PT Astra Serif"/>
          <w:sz w:val="25"/>
          <w:szCs w:val="25"/>
        </w:rPr>
        <w:t xml:space="preserve"> поселения</w:t>
      </w:r>
      <w:r w:rsidRPr="0008623A">
        <w:rPr>
          <w:rFonts w:ascii="PT Astra Serif" w:hAnsi="PT Astra Serif"/>
          <w:sz w:val="25"/>
          <w:szCs w:val="25"/>
        </w:rPr>
        <w:t>.</w:t>
      </w:r>
    </w:p>
    <w:p w14:paraId="28926A70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5.9. Сводный годовой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о ходе реализации и оценке эффективности реализации муниципальных программ подлежит размещению Финансовым </w:t>
      </w:r>
      <w:r w:rsidR="00826755" w:rsidRPr="0008623A">
        <w:rPr>
          <w:rFonts w:ascii="PT Astra Serif" w:hAnsi="PT Astra Serif"/>
          <w:sz w:val="25"/>
          <w:szCs w:val="25"/>
        </w:rPr>
        <w:t>отделом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на официальном сайте администрации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в информационно-телекоммуникационной сети «Интернет» в течение </w:t>
      </w:r>
      <w:proofErr w:type="spellStart"/>
      <w:r w:rsidRPr="0008623A">
        <w:rPr>
          <w:rFonts w:ascii="PT Astra Serif" w:hAnsi="PT Astra Serif"/>
          <w:sz w:val="25"/>
          <w:szCs w:val="25"/>
        </w:rPr>
        <w:t>трех</w:t>
      </w:r>
      <w:proofErr w:type="spellEnd"/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рабочих дней после дня его представления в администрацию </w:t>
      </w:r>
      <w:r w:rsidR="00826755" w:rsidRPr="0008623A">
        <w:rPr>
          <w:rFonts w:ascii="PT Astra Serif" w:hAnsi="PT Astra Serif"/>
          <w:sz w:val="25"/>
          <w:szCs w:val="25"/>
        </w:rPr>
        <w:t>поселения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в соответствии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с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="00826755" w:rsidRPr="0008623A">
        <w:rPr>
          <w:rFonts w:ascii="PT Astra Serif" w:hAnsi="PT Astra Serif"/>
          <w:sz w:val="25"/>
          <w:szCs w:val="25"/>
        </w:rPr>
        <w:t>подпунктом 9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с пунктом 5.2. настоящего раздела.</w:t>
      </w:r>
    </w:p>
    <w:p w14:paraId="140A238E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6402C265" w14:textId="77777777" w:rsidR="00F146CE" w:rsidRPr="0008623A" w:rsidRDefault="00F146CE" w:rsidP="00F146CE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6. Регистрация муниципальных программ</w:t>
      </w:r>
    </w:p>
    <w:p w14:paraId="58E8854A" w14:textId="77777777" w:rsidR="00F146CE" w:rsidRPr="0008623A" w:rsidRDefault="00F146CE" w:rsidP="00F146CE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lastRenderedPageBreak/>
        <w:t xml:space="preserve"> в государственной автоматизированной информационной </w:t>
      </w:r>
    </w:p>
    <w:p w14:paraId="6B4E5799" w14:textId="77777777" w:rsidR="00F146CE" w:rsidRPr="0008623A" w:rsidRDefault="00F146CE" w:rsidP="00F146CE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системе «Управление»</w:t>
      </w:r>
    </w:p>
    <w:p w14:paraId="3783821E" w14:textId="77777777" w:rsidR="00F146CE" w:rsidRPr="0008623A" w:rsidRDefault="00F146CE" w:rsidP="00F146CE">
      <w:pPr>
        <w:pStyle w:val="ConsPlusNormal"/>
        <w:jc w:val="center"/>
        <w:rPr>
          <w:rFonts w:ascii="PT Astra Serif" w:hAnsi="PT Astra Serif"/>
          <w:sz w:val="25"/>
          <w:szCs w:val="25"/>
        </w:rPr>
      </w:pPr>
    </w:p>
    <w:p w14:paraId="4B23845A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6.1. В соответствии с Федеральным законом от 28.06.2014 №172-ФЗ «О стратегическом планировании в Российской Федерации», постановлением Правительства Российской Федерации от 25.06.2015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государственная регистрация муниципальных программ осуществляется в государственной автоматизированной информационной системе «Управление». </w:t>
      </w:r>
    </w:p>
    <w:p w14:paraId="2C99472A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Регистрация муниципальных программ осуществляется муниципальным заказчиком (муниципальным заказчиком – координатором) </w:t>
      </w:r>
      <w:proofErr w:type="spellStart"/>
      <w:r w:rsidRPr="0008623A">
        <w:rPr>
          <w:rFonts w:ascii="PT Astra Serif" w:hAnsi="PT Astra Serif"/>
          <w:sz w:val="25"/>
          <w:szCs w:val="25"/>
        </w:rPr>
        <w:t>путем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заполнения электронной формы уведомления в федеральном государственном реестре документов стратегического планирования.</w:t>
      </w:r>
    </w:p>
    <w:p w14:paraId="0F4BE144" w14:textId="77777777" w:rsidR="00F146CE" w:rsidRPr="0008623A" w:rsidRDefault="00F146CE" w:rsidP="00F146CE">
      <w:pPr>
        <w:pStyle w:val="ConsPlusNormal"/>
        <w:ind w:firstLine="70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6.2.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При внесении изменений в муниципальную программу, муниципальный заказчик (муниципальный заказчик-координатор)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излагает текст муниципальной программы в актуальной редакции с </w:t>
      </w:r>
      <w:proofErr w:type="spellStart"/>
      <w:r w:rsidRPr="0008623A">
        <w:rPr>
          <w:rFonts w:ascii="PT Astra Serif" w:hAnsi="PT Astra Serif"/>
          <w:sz w:val="25"/>
          <w:szCs w:val="25"/>
        </w:rPr>
        <w:t>учетом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всех изменений.</w:t>
      </w:r>
    </w:p>
    <w:p w14:paraId="6D0D9A5C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3DE79F27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57409E3C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65033CCF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4840C94F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7877BC0E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2476558E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6ABCF4C9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6E07B8CE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3949A55B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59596AE6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5666E766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44C818D5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4B6D88FB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442CEAB6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0A3526AE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34199D87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55BD2659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54750A29" w14:textId="77777777" w:rsidR="006C1FE9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258EE329" w14:textId="77777777" w:rsidR="0008623A" w:rsidRDefault="0008623A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75AD64B9" w14:textId="77777777" w:rsidR="0008623A" w:rsidRDefault="0008623A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17FDFC54" w14:textId="77777777" w:rsidR="0008623A" w:rsidRDefault="0008623A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05C5E462" w14:textId="77777777" w:rsidR="0008623A" w:rsidRPr="0008623A" w:rsidRDefault="0008623A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29139AF7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702CC7ED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00FEB2E8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46221FA9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262564C6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0397BEB9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6F7C7AEC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1584A706" w14:textId="77777777" w:rsidR="006C1FE9" w:rsidRPr="0008623A" w:rsidRDefault="006C1FE9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</w:p>
    <w:p w14:paraId="79D16C03" w14:textId="77777777" w:rsidR="00F146CE" w:rsidRPr="0008623A" w:rsidRDefault="00F146CE" w:rsidP="00B820AA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lastRenderedPageBreak/>
        <w:t>ПРИЛОЖЕНИЕ 1</w:t>
      </w:r>
    </w:p>
    <w:p w14:paraId="7229AEEA" w14:textId="77777777" w:rsidR="00F146CE" w:rsidRPr="0008623A" w:rsidRDefault="00F146CE" w:rsidP="00B820AA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к Правилам разработки,</w:t>
      </w:r>
    </w:p>
    <w:p w14:paraId="442842B7" w14:textId="77777777" w:rsidR="00F146CE" w:rsidRPr="0008623A" w:rsidRDefault="00F146CE" w:rsidP="00B820AA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реализации и оценки эффективности</w:t>
      </w:r>
    </w:p>
    <w:p w14:paraId="57943C1F" w14:textId="77777777" w:rsidR="00F146CE" w:rsidRPr="0008623A" w:rsidRDefault="00F146CE" w:rsidP="00B820AA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муниципальных программ</w:t>
      </w:r>
    </w:p>
    <w:p w14:paraId="6CD362B3" w14:textId="77777777" w:rsidR="00F146CE" w:rsidRPr="0008623A" w:rsidRDefault="00F146CE" w:rsidP="00B820AA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муниципального образования</w:t>
      </w:r>
    </w:p>
    <w:p w14:paraId="047E6D62" w14:textId="77777777" w:rsidR="00826755" w:rsidRPr="0008623A" w:rsidRDefault="00826755" w:rsidP="00B820AA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района</w:t>
      </w:r>
    </w:p>
    <w:p w14:paraId="013701ED" w14:textId="77777777" w:rsidR="00F146CE" w:rsidRPr="0008623A" w:rsidRDefault="00826755" w:rsidP="00B820AA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Ульяновской области</w:t>
      </w:r>
      <w:r w:rsidR="00F146CE" w:rsidRPr="0008623A">
        <w:rPr>
          <w:rFonts w:ascii="PT Astra Serif" w:hAnsi="PT Astra Serif"/>
          <w:sz w:val="25"/>
          <w:szCs w:val="25"/>
        </w:rPr>
        <w:t>,</w:t>
      </w:r>
    </w:p>
    <w:p w14:paraId="365192DA" w14:textId="77777777" w:rsidR="00F146CE" w:rsidRPr="0008623A" w:rsidRDefault="00F146CE" w:rsidP="00B820AA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а также осуществление контроля</w:t>
      </w:r>
    </w:p>
    <w:p w14:paraId="727B800C" w14:textId="77777777" w:rsidR="00F146CE" w:rsidRPr="0008623A" w:rsidRDefault="00F146CE" w:rsidP="00B820AA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за ходом их реализации</w:t>
      </w:r>
    </w:p>
    <w:p w14:paraId="06EC4346" w14:textId="77777777" w:rsidR="00F146CE" w:rsidRPr="0008623A" w:rsidRDefault="00F146CE" w:rsidP="00F146CE">
      <w:pPr>
        <w:spacing w:after="0" w:line="240" w:lineRule="auto"/>
        <w:rPr>
          <w:rFonts w:ascii="PT Astra Serif" w:hAnsi="PT Astra Serif"/>
          <w:sz w:val="25"/>
          <w:szCs w:val="25"/>
        </w:rPr>
      </w:pPr>
    </w:p>
    <w:p w14:paraId="30DD9219" w14:textId="77777777" w:rsidR="00F146CE" w:rsidRPr="0008623A" w:rsidRDefault="00F146CE" w:rsidP="00F146CE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bookmarkStart w:id="4" w:name="P342"/>
      <w:bookmarkEnd w:id="4"/>
      <w:r w:rsidRPr="0008623A">
        <w:rPr>
          <w:rFonts w:ascii="PT Astra Serif" w:hAnsi="PT Astra Serif"/>
          <w:sz w:val="25"/>
          <w:szCs w:val="25"/>
        </w:rPr>
        <w:t>Паспорт</w:t>
      </w:r>
    </w:p>
    <w:p w14:paraId="3F3A8F5D" w14:textId="77777777" w:rsidR="00F146CE" w:rsidRPr="0008623A" w:rsidRDefault="00350227" w:rsidP="00F146CE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 </w:t>
      </w:r>
      <w:r w:rsidR="00F146CE" w:rsidRPr="0008623A">
        <w:rPr>
          <w:rFonts w:ascii="PT Astra Serif" w:hAnsi="PT Astra Serif"/>
          <w:sz w:val="25"/>
          <w:szCs w:val="25"/>
        </w:rPr>
        <w:t>муниципальной</w:t>
      </w:r>
      <w:r w:rsidRPr="0008623A">
        <w:rPr>
          <w:rFonts w:ascii="PT Astra Serif" w:hAnsi="PT Astra Serif"/>
          <w:sz w:val="25"/>
          <w:szCs w:val="25"/>
        </w:rPr>
        <w:t xml:space="preserve"> </w:t>
      </w:r>
      <w:r w:rsidR="00F146CE" w:rsidRPr="0008623A">
        <w:rPr>
          <w:rFonts w:ascii="PT Astra Serif" w:hAnsi="PT Astra Serif"/>
          <w:sz w:val="25"/>
          <w:szCs w:val="25"/>
        </w:rPr>
        <w:t>программы</w:t>
      </w:r>
      <w:r w:rsidRPr="0008623A">
        <w:rPr>
          <w:rFonts w:ascii="PT Astra Serif" w:hAnsi="PT Astra Serif"/>
          <w:sz w:val="25"/>
          <w:szCs w:val="25"/>
        </w:rPr>
        <w:t xml:space="preserve"> </w:t>
      </w:r>
    </w:p>
    <w:p w14:paraId="449ACB29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2"/>
        <w:gridCol w:w="3420"/>
      </w:tblGrid>
      <w:tr w:rsidR="00F146CE" w:rsidRPr="0008623A" w14:paraId="0844B211" w14:textId="77777777" w:rsidTr="00F146CE">
        <w:tc>
          <w:tcPr>
            <w:tcW w:w="6182" w:type="dxa"/>
          </w:tcPr>
          <w:p w14:paraId="0170BEB6" w14:textId="77777777" w:rsidR="00F146CE" w:rsidRPr="0008623A" w:rsidRDefault="00F146CE" w:rsidP="00F146CE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3420" w:type="dxa"/>
          </w:tcPr>
          <w:p w14:paraId="5D510549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45205B1B" w14:textId="77777777" w:rsidTr="00F146CE">
        <w:trPr>
          <w:trHeight w:val="585"/>
        </w:trPr>
        <w:tc>
          <w:tcPr>
            <w:tcW w:w="6182" w:type="dxa"/>
          </w:tcPr>
          <w:p w14:paraId="4E6FEE5F" w14:textId="77777777" w:rsidR="00F146CE" w:rsidRPr="0008623A" w:rsidRDefault="00F146CE" w:rsidP="00F146CE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Заказчик муниципальной программы (заказчик - координатор муниципальной программы)</w:t>
            </w:r>
          </w:p>
        </w:tc>
        <w:tc>
          <w:tcPr>
            <w:tcW w:w="3420" w:type="dxa"/>
          </w:tcPr>
          <w:p w14:paraId="37189531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323A5FB8" w14:textId="77777777" w:rsidTr="00F146CE">
        <w:tc>
          <w:tcPr>
            <w:tcW w:w="6182" w:type="dxa"/>
          </w:tcPr>
          <w:p w14:paraId="055400A4" w14:textId="77777777" w:rsidR="00F146CE" w:rsidRPr="0008623A" w:rsidRDefault="00F146CE" w:rsidP="00F146CE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Соисполнитель (соисполнители)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3420" w:type="dxa"/>
          </w:tcPr>
          <w:p w14:paraId="02A9414A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25EFA404" w14:textId="77777777" w:rsidTr="00F146CE">
        <w:tc>
          <w:tcPr>
            <w:tcW w:w="6182" w:type="dxa"/>
          </w:tcPr>
          <w:p w14:paraId="0476D34B" w14:textId="77777777" w:rsidR="00F146CE" w:rsidRPr="0008623A" w:rsidRDefault="00F146CE" w:rsidP="00F146CE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Подпрограммы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муниципальной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программы</w:t>
            </w:r>
          </w:p>
        </w:tc>
        <w:tc>
          <w:tcPr>
            <w:tcW w:w="3420" w:type="dxa"/>
          </w:tcPr>
          <w:p w14:paraId="5D948643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72EB96D4" w14:textId="77777777" w:rsidTr="00F146CE">
        <w:tc>
          <w:tcPr>
            <w:tcW w:w="6182" w:type="dxa"/>
          </w:tcPr>
          <w:p w14:paraId="7573E19A" w14:textId="77777777" w:rsidR="00F146CE" w:rsidRPr="0008623A" w:rsidRDefault="00F146CE" w:rsidP="00F146CE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Проекты, реализуемые в составе муниципальной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программы</w:t>
            </w:r>
          </w:p>
        </w:tc>
        <w:tc>
          <w:tcPr>
            <w:tcW w:w="3420" w:type="dxa"/>
          </w:tcPr>
          <w:p w14:paraId="79A2BAF7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7FC3ED76" w14:textId="77777777" w:rsidTr="00F146CE">
        <w:tc>
          <w:tcPr>
            <w:tcW w:w="6182" w:type="dxa"/>
          </w:tcPr>
          <w:p w14:paraId="53064205" w14:textId="77777777" w:rsidR="00F146CE" w:rsidRPr="0008623A" w:rsidRDefault="00F146CE" w:rsidP="00F146CE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Цели и задачи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муниципальной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программы</w:t>
            </w:r>
          </w:p>
        </w:tc>
        <w:tc>
          <w:tcPr>
            <w:tcW w:w="3420" w:type="dxa"/>
          </w:tcPr>
          <w:p w14:paraId="321F8F29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3BD4D896" w14:textId="77777777" w:rsidTr="00F146CE">
        <w:tc>
          <w:tcPr>
            <w:tcW w:w="6182" w:type="dxa"/>
          </w:tcPr>
          <w:p w14:paraId="1A79B258" w14:textId="77777777" w:rsidR="00F146CE" w:rsidRPr="0008623A" w:rsidRDefault="00F146CE" w:rsidP="00F146CE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Целевые индикаторы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3420" w:type="dxa"/>
          </w:tcPr>
          <w:p w14:paraId="49BB91CA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600C7251" w14:textId="77777777" w:rsidTr="00F146CE">
        <w:tc>
          <w:tcPr>
            <w:tcW w:w="6182" w:type="dxa"/>
          </w:tcPr>
          <w:p w14:paraId="6F85C30A" w14:textId="77777777" w:rsidR="00F146CE" w:rsidRPr="0008623A" w:rsidRDefault="00F146CE" w:rsidP="00F146CE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Сроки и этапы реализации муниципальной программы</w:t>
            </w:r>
          </w:p>
        </w:tc>
        <w:tc>
          <w:tcPr>
            <w:tcW w:w="3420" w:type="dxa"/>
          </w:tcPr>
          <w:p w14:paraId="79983A95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38652D98" w14:textId="77777777" w:rsidTr="00F146CE">
        <w:tc>
          <w:tcPr>
            <w:tcW w:w="6182" w:type="dxa"/>
          </w:tcPr>
          <w:p w14:paraId="588A87EF" w14:textId="77777777" w:rsidR="00F146CE" w:rsidRPr="0008623A" w:rsidRDefault="00F146CE" w:rsidP="00F146CE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Ресурсное обеспечение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муниципальной программы с разбивкой по этапам и годам реализации</w:t>
            </w:r>
          </w:p>
        </w:tc>
        <w:tc>
          <w:tcPr>
            <w:tcW w:w="3420" w:type="dxa"/>
          </w:tcPr>
          <w:p w14:paraId="558DB4FD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3BB5722B" w14:textId="77777777" w:rsidTr="00F146CE">
        <w:tc>
          <w:tcPr>
            <w:tcW w:w="6182" w:type="dxa"/>
          </w:tcPr>
          <w:p w14:paraId="1C92F856" w14:textId="77777777" w:rsidR="00F146CE" w:rsidRPr="0008623A" w:rsidRDefault="00F146CE" w:rsidP="00F146CE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Ресурсное обеспечение проектов, реализуемых в составе муниципальной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программы</w:t>
            </w:r>
          </w:p>
        </w:tc>
        <w:tc>
          <w:tcPr>
            <w:tcW w:w="3420" w:type="dxa"/>
          </w:tcPr>
          <w:p w14:paraId="4D4DC61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0512760C" w14:textId="77777777" w:rsidTr="00F146CE">
        <w:tc>
          <w:tcPr>
            <w:tcW w:w="6182" w:type="dxa"/>
          </w:tcPr>
          <w:p w14:paraId="3AE9A13B" w14:textId="77777777" w:rsidR="00F146CE" w:rsidRPr="0008623A" w:rsidRDefault="00F146CE" w:rsidP="00F146CE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Ожидаемые результаты реализации муниципальной программы</w:t>
            </w:r>
          </w:p>
        </w:tc>
        <w:tc>
          <w:tcPr>
            <w:tcW w:w="3420" w:type="dxa"/>
          </w:tcPr>
          <w:p w14:paraId="2FDB2475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14:paraId="30476029" w14:textId="77777777" w:rsidR="00F146CE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13D72A1E" w14:textId="77777777" w:rsidR="0008623A" w:rsidRDefault="0008623A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40778250" w14:textId="77777777" w:rsidR="0008623A" w:rsidRDefault="0008623A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43CF007E" w14:textId="77777777" w:rsidR="0008623A" w:rsidRDefault="0008623A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7752BBE9" w14:textId="77777777" w:rsidR="0008623A" w:rsidRDefault="0008623A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3BFFC731" w14:textId="77777777" w:rsidR="0008623A" w:rsidRDefault="0008623A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5E896BDB" w14:textId="77777777" w:rsidR="0008623A" w:rsidRDefault="0008623A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58FB8E38" w14:textId="77777777" w:rsidR="0008623A" w:rsidRDefault="0008623A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458BD622" w14:textId="77777777" w:rsidR="0008623A" w:rsidRPr="0008623A" w:rsidRDefault="0008623A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3D40C868" w14:textId="77777777" w:rsidR="00F146CE" w:rsidRPr="0008623A" w:rsidRDefault="00F146CE" w:rsidP="00B820AA">
      <w:pPr>
        <w:pStyle w:val="ConsPlusNormal"/>
        <w:ind w:left="5103"/>
        <w:outlineLvl w:val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lastRenderedPageBreak/>
        <w:t>ПРИЛОЖЕНИЕ 2</w:t>
      </w:r>
    </w:p>
    <w:p w14:paraId="79550A81" w14:textId="77777777" w:rsidR="00826755" w:rsidRPr="0008623A" w:rsidRDefault="00826755" w:rsidP="00B820AA">
      <w:pPr>
        <w:pStyle w:val="ConsPlusNormal"/>
        <w:ind w:left="5103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к Правилам разработки,</w:t>
      </w:r>
    </w:p>
    <w:p w14:paraId="4E80F711" w14:textId="77777777" w:rsidR="00826755" w:rsidRPr="0008623A" w:rsidRDefault="00826755" w:rsidP="00B820AA">
      <w:pPr>
        <w:pStyle w:val="ConsPlusNormal"/>
        <w:ind w:left="5103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реализации и оценки эффективности</w:t>
      </w:r>
    </w:p>
    <w:p w14:paraId="449318EC" w14:textId="77777777" w:rsidR="00826755" w:rsidRPr="0008623A" w:rsidRDefault="00826755" w:rsidP="00B820AA">
      <w:pPr>
        <w:pStyle w:val="ConsPlusNormal"/>
        <w:ind w:left="5103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муниципальных программ</w:t>
      </w:r>
    </w:p>
    <w:p w14:paraId="5A2FF617" w14:textId="77777777" w:rsidR="00826755" w:rsidRPr="0008623A" w:rsidRDefault="00826755" w:rsidP="00B820AA">
      <w:pPr>
        <w:pStyle w:val="ConsPlusNormal"/>
        <w:ind w:left="5103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муниципального образования</w:t>
      </w:r>
    </w:p>
    <w:p w14:paraId="7D00C0D2" w14:textId="77777777" w:rsidR="00826755" w:rsidRPr="0008623A" w:rsidRDefault="00826755" w:rsidP="00B820AA">
      <w:pPr>
        <w:pStyle w:val="ConsPlusNormal"/>
        <w:ind w:left="5103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района</w:t>
      </w:r>
    </w:p>
    <w:p w14:paraId="20F22AC8" w14:textId="77777777" w:rsidR="00826755" w:rsidRPr="0008623A" w:rsidRDefault="00826755" w:rsidP="00B820AA">
      <w:pPr>
        <w:pStyle w:val="ConsPlusNormal"/>
        <w:ind w:left="5103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Ульяновской области,</w:t>
      </w:r>
    </w:p>
    <w:p w14:paraId="0560031E" w14:textId="77777777" w:rsidR="00826755" w:rsidRPr="0008623A" w:rsidRDefault="00826755" w:rsidP="00B820AA">
      <w:pPr>
        <w:pStyle w:val="ConsPlusNormal"/>
        <w:ind w:left="5103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а также осуществление контроля</w:t>
      </w:r>
    </w:p>
    <w:p w14:paraId="4F643BD0" w14:textId="77777777" w:rsidR="00826755" w:rsidRPr="0008623A" w:rsidRDefault="00826755" w:rsidP="00B820AA">
      <w:pPr>
        <w:pStyle w:val="ConsPlusNormal"/>
        <w:ind w:left="5103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за ходом их реализации</w:t>
      </w:r>
    </w:p>
    <w:p w14:paraId="535770F4" w14:textId="77777777" w:rsidR="00F146CE" w:rsidRPr="0008623A" w:rsidRDefault="00350227" w:rsidP="00F146CE">
      <w:pPr>
        <w:spacing w:after="0" w:line="240" w:lineRule="auto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 </w:t>
      </w:r>
    </w:p>
    <w:p w14:paraId="5C952B0A" w14:textId="77777777" w:rsidR="00F146CE" w:rsidRPr="0008623A" w:rsidRDefault="00F146CE" w:rsidP="00F146CE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Паспорт</w:t>
      </w:r>
    </w:p>
    <w:p w14:paraId="61A0F5C6" w14:textId="77777777" w:rsidR="00F146CE" w:rsidRPr="0008623A" w:rsidRDefault="00F146CE" w:rsidP="00F146CE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 подпрограммы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муниципальной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программы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</w:p>
    <w:p w14:paraId="77019048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2"/>
        <w:gridCol w:w="3420"/>
      </w:tblGrid>
      <w:tr w:rsidR="00F146CE" w:rsidRPr="0008623A" w14:paraId="4DBC6F12" w14:textId="77777777" w:rsidTr="00F146CE">
        <w:tc>
          <w:tcPr>
            <w:tcW w:w="6182" w:type="dxa"/>
          </w:tcPr>
          <w:p w14:paraId="120914D1" w14:textId="77777777" w:rsidR="00F146CE" w:rsidRPr="0008623A" w:rsidRDefault="00F146CE" w:rsidP="0076571D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Наименование подпрограммы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</w:p>
        </w:tc>
        <w:tc>
          <w:tcPr>
            <w:tcW w:w="3420" w:type="dxa"/>
          </w:tcPr>
          <w:p w14:paraId="017056BE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207638AF" w14:textId="77777777" w:rsidTr="00F146CE">
        <w:trPr>
          <w:trHeight w:val="585"/>
        </w:trPr>
        <w:tc>
          <w:tcPr>
            <w:tcW w:w="6182" w:type="dxa"/>
          </w:tcPr>
          <w:p w14:paraId="50FDDA49" w14:textId="77777777" w:rsidR="00F146CE" w:rsidRPr="0008623A" w:rsidRDefault="00F146CE" w:rsidP="0076571D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Заказчик муниципальной программы (заказчик - координатор подпрограммы)</w:t>
            </w:r>
          </w:p>
        </w:tc>
        <w:tc>
          <w:tcPr>
            <w:tcW w:w="3420" w:type="dxa"/>
          </w:tcPr>
          <w:p w14:paraId="35ABF22B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7853EF9F" w14:textId="77777777" w:rsidTr="00F146CE">
        <w:tc>
          <w:tcPr>
            <w:tcW w:w="6182" w:type="dxa"/>
          </w:tcPr>
          <w:p w14:paraId="72695BFA" w14:textId="77777777" w:rsidR="00F146CE" w:rsidRPr="0008623A" w:rsidRDefault="00F146CE" w:rsidP="0076571D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Соисполнитель (соисполнители)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подпрограммы</w:t>
            </w:r>
          </w:p>
        </w:tc>
        <w:tc>
          <w:tcPr>
            <w:tcW w:w="3420" w:type="dxa"/>
          </w:tcPr>
          <w:p w14:paraId="4EFA6DD2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5D9E2727" w14:textId="77777777" w:rsidTr="00F146CE">
        <w:tc>
          <w:tcPr>
            <w:tcW w:w="6182" w:type="dxa"/>
          </w:tcPr>
          <w:p w14:paraId="471C9AE7" w14:textId="77777777" w:rsidR="00F146CE" w:rsidRPr="0008623A" w:rsidRDefault="00F146CE" w:rsidP="0076571D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Подпрограммы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муниципальной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программы</w:t>
            </w:r>
          </w:p>
        </w:tc>
        <w:tc>
          <w:tcPr>
            <w:tcW w:w="3420" w:type="dxa"/>
          </w:tcPr>
          <w:p w14:paraId="2F6F586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75538679" w14:textId="77777777" w:rsidTr="00F146CE">
        <w:tc>
          <w:tcPr>
            <w:tcW w:w="6182" w:type="dxa"/>
          </w:tcPr>
          <w:p w14:paraId="1750D990" w14:textId="77777777" w:rsidR="00F146CE" w:rsidRPr="0008623A" w:rsidRDefault="00F146CE" w:rsidP="0076571D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Проекты, реализуемые в составе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подпрограммы</w:t>
            </w:r>
          </w:p>
        </w:tc>
        <w:tc>
          <w:tcPr>
            <w:tcW w:w="3420" w:type="dxa"/>
          </w:tcPr>
          <w:p w14:paraId="13B72D5A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0C87C1E8" w14:textId="77777777" w:rsidTr="00F146CE">
        <w:tc>
          <w:tcPr>
            <w:tcW w:w="6182" w:type="dxa"/>
          </w:tcPr>
          <w:p w14:paraId="205AB350" w14:textId="77777777" w:rsidR="00F146CE" w:rsidRPr="0008623A" w:rsidRDefault="00F146CE" w:rsidP="0076571D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Цели и задачи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подпрограммы</w:t>
            </w:r>
          </w:p>
        </w:tc>
        <w:tc>
          <w:tcPr>
            <w:tcW w:w="3420" w:type="dxa"/>
          </w:tcPr>
          <w:p w14:paraId="529DD882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12A1D6B9" w14:textId="77777777" w:rsidTr="00F146CE">
        <w:tc>
          <w:tcPr>
            <w:tcW w:w="6182" w:type="dxa"/>
          </w:tcPr>
          <w:p w14:paraId="4F268A1E" w14:textId="77777777" w:rsidR="00F146CE" w:rsidRPr="0008623A" w:rsidRDefault="00F146CE" w:rsidP="0076571D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Целевые индикаторы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подпрограммы</w:t>
            </w:r>
          </w:p>
        </w:tc>
        <w:tc>
          <w:tcPr>
            <w:tcW w:w="3420" w:type="dxa"/>
          </w:tcPr>
          <w:p w14:paraId="148D7A84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2E7507E5" w14:textId="77777777" w:rsidTr="00F146CE">
        <w:tc>
          <w:tcPr>
            <w:tcW w:w="6182" w:type="dxa"/>
          </w:tcPr>
          <w:p w14:paraId="65B73698" w14:textId="77777777" w:rsidR="00F146CE" w:rsidRPr="0008623A" w:rsidRDefault="00F146CE" w:rsidP="0076571D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Сроки и этапы реализации подпрограммы</w:t>
            </w:r>
          </w:p>
        </w:tc>
        <w:tc>
          <w:tcPr>
            <w:tcW w:w="3420" w:type="dxa"/>
          </w:tcPr>
          <w:p w14:paraId="40B658AF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74BC8B23" w14:textId="77777777" w:rsidTr="00F146CE">
        <w:tc>
          <w:tcPr>
            <w:tcW w:w="6182" w:type="dxa"/>
          </w:tcPr>
          <w:p w14:paraId="5ABC9942" w14:textId="77777777" w:rsidR="00F146CE" w:rsidRPr="0008623A" w:rsidRDefault="00F146CE" w:rsidP="0076571D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Ресурсное обеспечение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подпрограммы с разбивкой по этапам и годам реализации</w:t>
            </w:r>
          </w:p>
        </w:tc>
        <w:tc>
          <w:tcPr>
            <w:tcW w:w="3420" w:type="dxa"/>
          </w:tcPr>
          <w:p w14:paraId="1050543E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1BC9FE57" w14:textId="77777777" w:rsidTr="00F146CE">
        <w:tc>
          <w:tcPr>
            <w:tcW w:w="6182" w:type="dxa"/>
          </w:tcPr>
          <w:p w14:paraId="0032BBE6" w14:textId="77777777" w:rsidR="00F146CE" w:rsidRPr="0008623A" w:rsidRDefault="00F146CE" w:rsidP="0076571D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Ресурсное обеспечение проектов, реализуемых в составе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подпрограммы</w:t>
            </w:r>
          </w:p>
        </w:tc>
        <w:tc>
          <w:tcPr>
            <w:tcW w:w="3420" w:type="dxa"/>
          </w:tcPr>
          <w:p w14:paraId="355F1589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228EB819" w14:textId="77777777" w:rsidTr="00F146CE">
        <w:tc>
          <w:tcPr>
            <w:tcW w:w="6182" w:type="dxa"/>
          </w:tcPr>
          <w:p w14:paraId="2F2F221A" w14:textId="77777777" w:rsidR="00F146CE" w:rsidRPr="0008623A" w:rsidRDefault="00F146CE" w:rsidP="0076571D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3420" w:type="dxa"/>
          </w:tcPr>
          <w:p w14:paraId="3E3C18C3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14:paraId="583966F4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2D2F909C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14CB6EB7" w14:textId="77777777" w:rsidR="00F146CE" w:rsidRPr="0008623A" w:rsidRDefault="00F146CE" w:rsidP="00F146CE">
      <w:pPr>
        <w:spacing w:after="0" w:line="240" w:lineRule="auto"/>
        <w:rPr>
          <w:rFonts w:ascii="PT Astra Serif" w:hAnsi="PT Astra Serif"/>
          <w:sz w:val="25"/>
          <w:szCs w:val="25"/>
        </w:rPr>
      </w:pPr>
    </w:p>
    <w:p w14:paraId="5B63253D" w14:textId="77777777" w:rsidR="00F146CE" w:rsidRPr="0008623A" w:rsidRDefault="00F146CE" w:rsidP="00F146CE">
      <w:pPr>
        <w:spacing w:after="0" w:line="240" w:lineRule="auto"/>
        <w:rPr>
          <w:rFonts w:ascii="PT Astra Serif" w:hAnsi="PT Astra Serif"/>
          <w:sz w:val="25"/>
          <w:szCs w:val="25"/>
        </w:rPr>
      </w:pPr>
    </w:p>
    <w:p w14:paraId="05988F4C" w14:textId="77777777" w:rsidR="00F146CE" w:rsidRPr="0008623A" w:rsidRDefault="00F146CE" w:rsidP="00F146CE">
      <w:pPr>
        <w:spacing w:after="0" w:line="240" w:lineRule="auto"/>
        <w:rPr>
          <w:rFonts w:ascii="PT Astra Serif" w:hAnsi="PT Astra Serif"/>
          <w:sz w:val="25"/>
          <w:szCs w:val="25"/>
        </w:rPr>
      </w:pPr>
    </w:p>
    <w:p w14:paraId="48BE0CEF" w14:textId="77777777" w:rsidR="00F146CE" w:rsidRPr="0008623A" w:rsidRDefault="00F146CE" w:rsidP="00B820AA">
      <w:pPr>
        <w:spacing w:after="0" w:line="240" w:lineRule="auto"/>
        <w:ind w:left="5103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br w:type="page"/>
      </w:r>
      <w:r w:rsidR="00350227" w:rsidRPr="0008623A">
        <w:rPr>
          <w:rFonts w:ascii="PT Astra Serif" w:hAnsi="PT Astra Serif"/>
          <w:sz w:val="25"/>
          <w:szCs w:val="25"/>
        </w:rPr>
        <w:lastRenderedPageBreak/>
        <w:t xml:space="preserve"> </w:t>
      </w:r>
      <w:r w:rsidRPr="0008623A">
        <w:rPr>
          <w:rFonts w:ascii="PT Astra Serif" w:hAnsi="PT Astra Serif"/>
          <w:sz w:val="25"/>
          <w:szCs w:val="25"/>
        </w:rPr>
        <w:t>ПРИЛОЖЕНИЕ 3</w:t>
      </w:r>
    </w:p>
    <w:p w14:paraId="3E02FAC0" w14:textId="77777777" w:rsidR="00826755" w:rsidRPr="0008623A" w:rsidRDefault="00826755" w:rsidP="00B820AA">
      <w:pPr>
        <w:pStyle w:val="ConsPlusNormal"/>
        <w:ind w:left="5103"/>
        <w:rPr>
          <w:rFonts w:ascii="PT Astra Serif" w:hAnsi="PT Astra Serif"/>
          <w:sz w:val="25"/>
          <w:szCs w:val="25"/>
        </w:rPr>
      </w:pPr>
      <w:bookmarkStart w:id="5" w:name="P378"/>
      <w:bookmarkEnd w:id="5"/>
      <w:r w:rsidRPr="0008623A">
        <w:rPr>
          <w:rFonts w:ascii="PT Astra Serif" w:hAnsi="PT Astra Serif"/>
          <w:sz w:val="25"/>
          <w:szCs w:val="25"/>
        </w:rPr>
        <w:t>к Правилам разработки,</w:t>
      </w:r>
    </w:p>
    <w:p w14:paraId="135A6DFF" w14:textId="77777777" w:rsidR="00826755" w:rsidRPr="0008623A" w:rsidRDefault="00826755" w:rsidP="00B820AA">
      <w:pPr>
        <w:pStyle w:val="ConsPlusNormal"/>
        <w:ind w:left="5103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реализации и оценки эффективности</w:t>
      </w:r>
    </w:p>
    <w:p w14:paraId="0F3A85BD" w14:textId="77777777" w:rsidR="00826755" w:rsidRPr="0008623A" w:rsidRDefault="00826755" w:rsidP="00B820AA">
      <w:pPr>
        <w:pStyle w:val="ConsPlusNormal"/>
        <w:ind w:left="5103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муниципальных программ</w:t>
      </w:r>
    </w:p>
    <w:p w14:paraId="53295CAE" w14:textId="77777777" w:rsidR="00826755" w:rsidRPr="0008623A" w:rsidRDefault="00826755" w:rsidP="00B820AA">
      <w:pPr>
        <w:pStyle w:val="ConsPlusNormal"/>
        <w:ind w:left="5103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муниципального образования</w:t>
      </w:r>
    </w:p>
    <w:p w14:paraId="74D561D0" w14:textId="77777777" w:rsidR="00826755" w:rsidRPr="0008623A" w:rsidRDefault="00826755" w:rsidP="00B820AA">
      <w:pPr>
        <w:pStyle w:val="ConsPlusNormal"/>
        <w:ind w:left="5103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района</w:t>
      </w:r>
    </w:p>
    <w:p w14:paraId="39166A44" w14:textId="77777777" w:rsidR="00826755" w:rsidRPr="0008623A" w:rsidRDefault="00826755" w:rsidP="00B820AA">
      <w:pPr>
        <w:pStyle w:val="ConsPlusNormal"/>
        <w:ind w:left="5103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Ульяновской области,</w:t>
      </w:r>
    </w:p>
    <w:p w14:paraId="2BF7765D" w14:textId="77777777" w:rsidR="00826755" w:rsidRPr="0008623A" w:rsidRDefault="00826755" w:rsidP="00B820AA">
      <w:pPr>
        <w:pStyle w:val="ConsPlusNormal"/>
        <w:ind w:left="5103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а также осуществление контроля</w:t>
      </w:r>
    </w:p>
    <w:p w14:paraId="4F84A873" w14:textId="77777777" w:rsidR="00826755" w:rsidRPr="0008623A" w:rsidRDefault="00826755" w:rsidP="00B820AA">
      <w:pPr>
        <w:pStyle w:val="ConsPlusNormal"/>
        <w:ind w:left="5103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за ходом их реализации</w:t>
      </w:r>
    </w:p>
    <w:p w14:paraId="2F3F1560" w14:textId="77777777" w:rsidR="00F146CE" w:rsidRPr="0008623A" w:rsidRDefault="00F146CE" w:rsidP="00F146CE">
      <w:pPr>
        <w:pStyle w:val="ConsPlusNormal"/>
        <w:jc w:val="center"/>
        <w:rPr>
          <w:rFonts w:ascii="PT Astra Serif" w:hAnsi="PT Astra Serif"/>
          <w:sz w:val="25"/>
          <w:szCs w:val="25"/>
        </w:rPr>
      </w:pPr>
    </w:p>
    <w:p w14:paraId="2223D64C" w14:textId="77777777" w:rsidR="00F146CE" w:rsidRPr="0008623A" w:rsidRDefault="00F146CE" w:rsidP="00F146CE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Перечень целевых индикаторов муниципальной программы</w:t>
      </w:r>
    </w:p>
    <w:p w14:paraId="53E0F3F4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42"/>
        <w:gridCol w:w="1247"/>
        <w:gridCol w:w="1587"/>
        <w:gridCol w:w="708"/>
        <w:gridCol w:w="709"/>
        <w:gridCol w:w="709"/>
        <w:gridCol w:w="708"/>
        <w:gridCol w:w="680"/>
      </w:tblGrid>
      <w:tr w:rsidR="00F146CE" w:rsidRPr="0008623A" w14:paraId="020175D9" w14:textId="77777777" w:rsidTr="00F146CE">
        <w:tc>
          <w:tcPr>
            <w:tcW w:w="540" w:type="dxa"/>
            <w:vMerge w:val="restart"/>
            <w:vAlign w:val="center"/>
          </w:tcPr>
          <w:p w14:paraId="77FBC961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N п/п</w:t>
            </w:r>
          </w:p>
        </w:tc>
        <w:tc>
          <w:tcPr>
            <w:tcW w:w="2942" w:type="dxa"/>
            <w:vMerge w:val="restart"/>
            <w:vAlign w:val="center"/>
          </w:tcPr>
          <w:p w14:paraId="1169841B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Наименование индикатора</w:t>
            </w:r>
          </w:p>
        </w:tc>
        <w:tc>
          <w:tcPr>
            <w:tcW w:w="1247" w:type="dxa"/>
            <w:vMerge w:val="restart"/>
            <w:vAlign w:val="center"/>
          </w:tcPr>
          <w:p w14:paraId="17FDA8A6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 xml:space="preserve">Единица </w:t>
            </w:r>
            <w:proofErr w:type="spellStart"/>
            <w:r w:rsidRPr="0008623A">
              <w:rPr>
                <w:rFonts w:ascii="PT Astra Serif" w:hAnsi="PT Astra Serif"/>
                <w:sz w:val="25"/>
                <w:szCs w:val="25"/>
              </w:rPr>
              <w:t>измере</w:t>
            </w:r>
            <w:proofErr w:type="spellEnd"/>
          </w:p>
          <w:p w14:paraId="793B9B8D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proofErr w:type="spellStart"/>
            <w:r w:rsidRPr="0008623A">
              <w:rPr>
                <w:rFonts w:ascii="PT Astra Serif" w:hAnsi="PT Astra Serif"/>
                <w:sz w:val="25"/>
                <w:szCs w:val="25"/>
              </w:rPr>
              <w:t>ния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14:paraId="7ECB79B6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Базовое значение целевого индикатора</w:t>
            </w:r>
          </w:p>
        </w:tc>
        <w:tc>
          <w:tcPr>
            <w:tcW w:w="3514" w:type="dxa"/>
            <w:gridSpan w:val="5"/>
            <w:vAlign w:val="center"/>
          </w:tcPr>
          <w:p w14:paraId="5F09474E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Значение целевого индикатора</w:t>
            </w:r>
          </w:p>
        </w:tc>
      </w:tr>
      <w:tr w:rsidR="00F146CE" w:rsidRPr="0008623A" w14:paraId="7234AB38" w14:textId="77777777" w:rsidTr="00F146CE">
        <w:tc>
          <w:tcPr>
            <w:tcW w:w="540" w:type="dxa"/>
            <w:vMerge/>
          </w:tcPr>
          <w:p w14:paraId="0D12B8A3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942" w:type="dxa"/>
            <w:vMerge/>
          </w:tcPr>
          <w:p w14:paraId="2241FE8A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247" w:type="dxa"/>
            <w:vMerge/>
          </w:tcPr>
          <w:p w14:paraId="58CEBCE1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87" w:type="dxa"/>
            <w:vMerge/>
          </w:tcPr>
          <w:p w14:paraId="0E30DCA5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708" w:type="dxa"/>
            <w:vAlign w:val="center"/>
          </w:tcPr>
          <w:p w14:paraId="038D5A18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20... год</w:t>
            </w:r>
          </w:p>
        </w:tc>
        <w:tc>
          <w:tcPr>
            <w:tcW w:w="709" w:type="dxa"/>
            <w:vAlign w:val="center"/>
          </w:tcPr>
          <w:p w14:paraId="60C60E61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20... год</w:t>
            </w:r>
          </w:p>
        </w:tc>
        <w:tc>
          <w:tcPr>
            <w:tcW w:w="709" w:type="dxa"/>
            <w:vAlign w:val="center"/>
          </w:tcPr>
          <w:p w14:paraId="292279E7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20... год</w:t>
            </w:r>
          </w:p>
        </w:tc>
        <w:tc>
          <w:tcPr>
            <w:tcW w:w="708" w:type="dxa"/>
            <w:vAlign w:val="center"/>
          </w:tcPr>
          <w:p w14:paraId="2AAB6484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20... год</w:t>
            </w:r>
          </w:p>
        </w:tc>
        <w:tc>
          <w:tcPr>
            <w:tcW w:w="680" w:type="dxa"/>
            <w:vAlign w:val="center"/>
          </w:tcPr>
          <w:p w14:paraId="0C3BEE61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</w:tr>
      <w:tr w:rsidR="00F146CE" w:rsidRPr="0008623A" w14:paraId="3F2D9CA4" w14:textId="77777777" w:rsidTr="00F146CE">
        <w:tc>
          <w:tcPr>
            <w:tcW w:w="9830" w:type="dxa"/>
            <w:gridSpan w:val="9"/>
            <w:vAlign w:val="center"/>
          </w:tcPr>
          <w:p w14:paraId="69997515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Подпрограмма (раздел) "Наименование"</w:t>
            </w:r>
          </w:p>
        </w:tc>
      </w:tr>
      <w:tr w:rsidR="00F146CE" w:rsidRPr="0008623A" w14:paraId="50964B29" w14:textId="77777777" w:rsidTr="00F146CE">
        <w:tc>
          <w:tcPr>
            <w:tcW w:w="540" w:type="dxa"/>
          </w:tcPr>
          <w:p w14:paraId="53DF1CA3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1.</w:t>
            </w:r>
          </w:p>
        </w:tc>
        <w:tc>
          <w:tcPr>
            <w:tcW w:w="2942" w:type="dxa"/>
          </w:tcPr>
          <w:p w14:paraId="315A89FC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247" w:type="dxa"/>
          </w:tcPr>
          <w:p w14:paraId="796C4A2E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87" w:type="dxa"/>
          </w:tcPr>
          <w:p w14:paraId="4A66CB69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708" w:type="dxa"/>
          </w:tcPr>
          <w:p w14:paraId="649648FE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709" w:type="dxa"/>
          </w:tcPr>
          <w:p w14:paraId="747B2DE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709" w:type="dxa"/>
          </w:tcPr>
          <w:p w14:paraId="349D243A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708" w:type="dxa"/>
          </w:tcPr>
          <w:p w14:paraId="0B83A42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680" w:type="dxa"/>
          </w:tcPr>
          <w:p w14:paraId="543D5943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17FADA2E" w14:textId="77777777" w:rsidTr="00F146CE">
        <w:tc>
          <w:tcPr>
            <w:tcW w:w="540" w:type="dxa"/>
          </w:tcPr>
          <w:p w14:paraId="30CE4C59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2.</w:t>
            </w:r>
          </w:p>
        </w:tc>
        <w:tc>
          <w:tcPr>
            <w:tcW w:w="2942" w:type="dxa"/>
          </w:tcPr>
          <w:p w14:paraId="7553ADBF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247" w:type="dxa"/>
          </w:tcPr>
          <w:p w14:paraId="263D7A2A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87" w:type="dxa"/>
          </w:tcPr>
          <w:p w14:paraId="1F8467D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708" w:type="dxa"/>
          </w:tcPr>
          <w:p w14:paraId="358F6623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709" w:type="dxa"/>
          </w:tcPr>
          <w:p w14:paraId="594E22CE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709" w:type="dxa"/>
          </w:tcPr>
          <w:p w14:paraId="259A2DBA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708" w:type="dxa"/>
          </w:tcPr>
          <w:p w14:paraId="26D8F9D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680" w:type="dxa"/>
          </w:tcPr>
          <w:p w14:paraId="6CF5423C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5E026EDE" w14:textId="77777777" w:rsidTr="00F146CE">
        <w:tc>
          <w:tcPr>
            <w:tcW w:w="540" w:type="dxa"/>
          </w:tcPr>
          <w:p w14:paraId="0D90DD39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  <w:tc>
          <w:tcPr>
            <w:tcW w:w="2942" w:type="dxa"/>
          </w:tcPr>
          <w:p w14:paraId="09838444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247" w:type="dxa"/>
          </w:tcPr>
          <w:p w14:paraId="1575CCCB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87" w:type="dxa"/>
          </w:tcPr>
          <w:p w14:paraId="633E420A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708" w:type="dxa"/>
          </w:tcPr>
          <w:p w14:paraId="66785F9C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709" w:type="dxa"/>
          </w:tcPr>
          <w:p w14:paraId="32F8C5AE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709" w:type="dxa"/>
          </w:tcPr>
          <w:p w14:paraId="0CC46E2B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708" w:type="dxa"/>
          </w:tcPr>
          <w:p w14:paraId="66C325CF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680" w:type="dxa"/>
          </w:tcPr>
          <w:p w14:paraId="678E6D42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14:paraId="1E641816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00FCCAE1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7CFFC6C4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4B59EADF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53945A42" w14:textId="77777777" w:rsidR="00F146CE" w:rsidRPr="0008623A" w:rsidRDefault="00F146CE" w:rsidP="00F146CE">
      <w:pPr>
        <w:spacing w:after="0" w:line="240" w:lineRule="auto"/>
        <w:rPr>
          <w:rFonts w:ascii="PT Astra Serif" w:hAnsi="PT Astra Serif"/>
          <w:sz w:val="25"/>
          <w:szCs w:val="25"/>
        </w:rPr>
        <w:sectPr w:rsidR="00F146CE" w:rsidRPr="0008623A" w:rsidSect="00350227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</w:p>
    <w:p w14:paraId="1D7241B9" w14:textId="77777777" w:rsidR="00F146CE" w:rsidRPr="0008623A" w:rsidRDefault="00F146CE" w:rsidP="0076571D">
      <w:pPr>
        <w:pStyle w:val="ConsPlusNormal"/>
        <w:ind w:left="9639"/>
        <w:outlineLvl w:val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lastRenderedPageBreak/>
        <w:t>ПРИЛОЖЕНИЕ 4</w:t>
      </w:r>
    </w:p>
    <w:p w14:paraId="71DDC13E" w14:textId="77777777" w:rsidR="00826755" w:rsidRPr="0008623A" w:rsidRDefault="00826755" w:rsidP="0076571D">
      <w:pPr>
        <w:pStyle w:val="ConsPlusNormal"/>
        <w:ind w:left="963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к Правилам разработки,</w:t>
      </w:r>
    </w:p>
    <w:p w14:paraId="634B5597" w14:textId="77777777" w:rsidR="00826755" w:rsidRPr="0008623A" w:rsidRDefault="00826755" w:rsidP="0076571D">
      <w:pPr>
        <w:pStyle w:val="ConsPlusNormal"/>
        <w:ind w:left="963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реализации и оценки эффективности</w:t>
      </w:r>
    </w:p>
    <w:p w14:paraId="5C1F7B9D" w14:textId="77777777" w:rsidR="00826755" w:rsidRPr="0008623A" w:rsidRDefault="00826755" w:rsidP="0076571D">
      <w:pPr>
        <w:pStyle w:val="ConsPlusNormal"/>
        <w:ind w:left="963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муниципальных программ</w:t>
      </w:r>
    </w:p>
    <w:p w14:paraId="3ED6163E" w14:textId="77777777" w:rsidR="00826755" w:rsidRPr="0008623A" w:rsidRDefault="00826755" w:rsidP="0076571D">
      <w:pPr>
        <w:pStyle w:val="ConsPlusNormal"/>
        <w:ind w:left="963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муниципального образования</w:t>
      </w:r>
    </w:p>
    <w:p w14:paraId="36202B0E" w14:textId="77777777" w:rsidR="00826755" w:rsidRPr="0008623A" w:rsidRDefault="00826755" w:rsidP="0076571D">
      <w:pPr>
        <w:pStyle w:val="ConsPlusNormal"/>
        <w:ind w:left="963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района</w:t>
      </w:r>
    </w:p>
    <w:p w14:paraId="0B208C75" w14:textId="77777777" w:rsidR="00826755" w:rsidRPr="0008623A" w:rsidRDefault="00826755" w:rsidP="0076571D">
      <w:pPr>
        <w:pStyle w:val="ConsPlusNormal"/>
        <w:ind w:left="963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Ульяновской области,</w:t>
      </w:r>
    </w:p>
    <w:p w14:paraId="7AB92C35" w14:textId="77777777" w:rsidR="00826755" w:rsidRPr="0008623A" w:rsidRDefault="00826755" w:rsidP="0076571D">
      <w:pPr>
        <w:pStyle w:val="ConsPlusNormal"/>
        <w:ind w:left="963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а также осуществление контроля</w:t>
      </w:r>
    </w:p>
    <w:p w14:paraId="2CE1E6F0" w14:textId="77777777" w:rsidR="00826755" w:rsidRPr="0008623A" w:rsidRDefault="00826755" w:rsidP="0076571D">
      <w:pPr>
        <w:pStyle w:val="ConsPlusNormal"/>
        <w:ind w:left="9639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за ходом их реализации</w:t>
      </w:r>
    </w:p>
    <w:p w14:paraId="71655E6D" w14:textId="77777777" w:rsidR="00F146CE" w:rsidRPr="0008623A" w:rsidRDefault="00F146CE" w:rsidP="00F146CE">
      <w:pPr>
        <w:pStyle w:val="ConsPlusNormal"/>
        <w:jc w:val="center"/>
        <w:rPr>
          <w:rFonts w:ascii="PT Astra Serif" w:hAnsi="PT Astra Serif"/>
          <w:sz w:val="25"/>
          <w:szCs w:val="25"/>
        </w:rPr>
      </w:pPr>
    </w:p>
    <w:p w14:paraId="58E46240" w14:textId="77777777" w:rsidR="00F146CE" w:rsidRPr="0008623A" w:rsidRDefault="00F146CE" w:rsidP="00F146CE">
      <w:pPr>
        <w:pStyle w:val="ConsPlusNormal"/>
        <w:jc w:val="center"/>
        <w:rPr>
          <w:rFonts w:ascii="PT Astra Serif" w:hAnsi="PT Astra Serif" w:cs="Times New Roman"/>
          <w:sz w:val="25"/>
          <w:szCs w:val="25"/>
        </w:rPr>
      </w:pPr>
      <w:r w:rsidRPr="0008623A">
        <w:rPr>
          <w:rFonts w:ascii="PT Astra Serif" w:hAnsi="PT Astra Serif" w:cs="Times New Roman"/>
          <w:sz w:val="25"/>
          <w:szCs w:val="25"/>
        </w:rPr>
        <w:t>Система мероприятий муниципальной программы</w:t>
      </w:r>
    </w:p>
    <w:p w14:paraId="4C9A0565" w14:textId="77777777" w:rsidR="00F146CE" w:rsidRPr="0008623A" w:rsidRDefault="00F146CE" w:rsidP="00F146CE">
      <w:pPr>
        <w:spacing w:after="0" w:line="240" w:lineRule="auto"/>
        <w:rPr>
          <w:rFonts w:ascii="PT Astra Serif" w:hAnsi="PT Astra Serif"/>
          <w:sz w:val="25"/>
          <w:szCs w:val="25"/>
        </w:rPr>
      </w:pPr>
    </w:p>
    <w:tbl>
      <w:tblPr>
        <w:tblpPr w:leftFromText="181" w:rightFromText="181" w:vertAnchor="text" w:horzAnchor="margin" w:tblpY="1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2403"/>
        <w:gridCol w:w="1585"/>
        <w:gridCol w:w="1705"/>
        <w:gridCol w:w="2290"/>
        <w:gridCol w:w="1080"/>
        <w:gridCol w:w="1080"/>
        <w:gridCol w:w="1080"/>
        <w:gridCol w:w="1080"/>
        <w:gridCol w:w="900"/>
        <w:gridCol w:w="861"/>
      </w:tblGrid>
      <w:tr w:rsidR="00F146CE" w:rsidRPr="0008623A" w14:paraId="7FFE3D74" w14:textId="77777777" w:rsidTr="00F146CE">
        <w:tc>
          <w:tcPr>
            <w:tcW w:w="719" w:type="dxa"/>
            <w:vAlign w:val="center"/>
          </w:tcPr>
          <w:p w14:paraId="4BCDCCDB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N п/п</w:t>
            </w:r>
          </w:p>
        </w:tc>
        <w:tc>
          <w:tcPr>
            <w:tcW w:w="2403" w:type="dxa"/>
            <w:vAlign w:val="center"/>
          </w:tcPr>
          <w:p w14:paraId="3138CD3E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85" w:type="dxa"/>
            <w:vAlign w:val="center"/>
          </w:tcPr>
          <w:p w14:paraId="6B269BA3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  <w:vAlign w:val="center"/>
          </w:tcPr>
          <w:p w14:paraId="432DAD6E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Предполагаемый срок реализации</w:t>
            </w:r>
          </w:p>
        </w:tc>
        <w:tc>
          <w:tcPr>
            <w:tcW w:w="2290" w:type="dxa"/>
            <w:vAlign w:val="center"/>
          </w:tcPr>
          <w:p w14:paraId="4A63407C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Источник финансового обеспечения</w:t>
            </w:r>
          </w:p>
        </w:tc>
        <w:tc>
          <w:tcPr>
            <w:tcW w:w="6081" w:type="dxa"/>
            <w:gridSpan w:val="6"/>
            <w:vAlign w:val="center"/>
          </w:tcPr>
          <w:p w14:paraId="5CADA19F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 xml:space="preserve">Объем финансового обеспечения реализации мероприятий </w:t>
            </w:r>
          </w:p>
          <w:p w14:paraId="0C1E4308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по годам, тыс. руб.</w:t>
            </w:r>
          </w:p>
        </w:tc>
      </w:tr>
      <w:tr w:rsidR="00F146CE" w:rsidRPr="0008623A" w14:paraId="54C985FB" w14:textId="77777777" w:rsidTr="00F146CE">
        <w:tc>
          <w:tcPr>
            <w:tcW w:w="719" w:type="dxa"/>
            <w:vAlign w:val="center"/>
          </w:tcPr>
          <w:p w14:paraId="57888A25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403" w:type="dxa"/>
            <w:vAlign w:val="center"/>
          </w:tcPr>
          <w:p w14:paraId="2C2882C9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Наименование проекта, основного мероприятия (мероприятия)</w:t>
            </w:r>
          </w:p>
        </w:tc>
        <w:tc>
          <w:tcPr>
            <w:tcW w:w="1585" w:type="dxa"/>
            <w:vAlign w:val="center"/>
          </w:tcPr>
          <w:p w14:paraId="292E2E97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Ответственные исполнители мероприятий</w:t>
            </w:r>
          </w:p>
        </w:tc>
        <w:tc>
          <w:tcPr>
            <w:tcW w:w="1705" w:type="dxa"/>
            <w:vAlign w:val="center"/>
          </w:tcPr>
          <w:p w14:paraId="6BBE1AF7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  <w:vAlign w:val="center"/>
          </w:tcPr>
          <w:p w14:paraId="771D53D6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  <w:vAlign w:val="center"/>
          </w:tcPr>
          <w:p w14:paraId="3B263E57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Всего</w:t>
            </w:r>
          </w:p>
        </w:tc>
        <w:tc>
          <w:tcPr>
            <w:tcW w:w="1080" w:type="dxa"/>
            <w:vAlign w:val="center"/>
          </w:tcPr>
          <w:p w14:paraId="45326459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20... год</w:t>
            </w:r>
          </w:p>
        </w:tc>
        <w:tc>
          <w:tcPr>
            <w:tcW w:w="1080" w:type="dxa"/>
            <w:vAlign w:val="center"/>
          </w:tcPr>
          <w:p w14:paraId="394094E1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20... год</w:t>
            </w:r>
          </w:p>
        </w:tc>
        <w:tc>
          <w:tcPr>
            <w:tcW w:w="1080" w:type="dxa"/>
            <w:vAlign w:val="center"/>
          </w:tcPr>
          <w:p w14:paraId="7D9C60D0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20... год</w:t>
            </w:r>
          </w:p>
        </w:tc>
        <w:tc>
          <w:tcPr>
            <w:tcW w:w="900" w:type="dxa"/>
            <w:vAlign w:val="center"/>
          </w:tcPr>
          <w:p w14:paraId="733B0D09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20... год</w:t>
            </w:r>
          </w:p>
        </w:tc>
        <w:tc>
          <w:tcPr>
            <w:tcW w:w="861" w:type="dxa"/>
            <w:vAlign w:val="center"/>
          </w:tcPr>
          <w:p w14:paraId="3B700DAD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…</w:t>
            </w:r>
          </w:p>
        </w:tc>
      </w:tr>
      <w:tr w:rsidR="00F146CE" w:rsidRPr="0008623A" w14:paraId="10A52DBF" w14:textId="77777777" w:rsidTr="00F146CE">
        <w:trPr>
          <w:trHeight w:val="438"/>
        </w:trPr>
        <w:tc>
          <w:tcPr>
            <w:tcW w:w="719" w:type="dxa"/>
            <w:vAlign w:val="center"/>
          </w:tcPr>
          <w:p w14:paraId="5225C9BF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1</w:t>
            </w:r>
          </w:p>
        </w:tc>
        <w:tc>
          <w:tcPr>
            <w:tcW w:w="2403" w:type="dxa"/>
          </w:tcPr>
          <w:p w14:paraId="0EB97CE1" w14:textId="77777777" w:rsidR="00F146CE" w:rsidRPr="0008623A" w:rsidRDefault="00F146CE" w:rsidP="00F146CE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  <w:p w14:paraId="7CF88B11" w14:textId="77777777" w:rsidR="00F146CE" w:rsidRPr="0008623A" w:rsidRDefault="00F146CE" w:rsidP="00F146CE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2</w:t>
            </w:r>
          </w:p>
        </w:tc>
        <w:tc>
          <w:tcPr>
            <w:tcW w:w="1585" w:type="dxa"/>
          </w:tcPr>
          <w:p w14:paraId="65FC0861" w14:textId="77777777" w:rsidR="00F146CE" w:rsidRPr="0008623A" w:rsidRDefault="00F146CE" w:rsidP="00F146CE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  <w:p w14:paraId="10DA5F29" w14:textId="77777777" w:rsidR="00F146CE" w:rsidRPr="0008623A" w:rsidRDefault="00F146CE" w:rsidP="00F146CE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  <w:tc>
          <w:tcPr>
            <w:tcW w:w="1705" w:type="dxa"/>
            <w:vAlign w:val="center"/>
          </w:tcPr>
          <w:p w14:paraId="24816D48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  <w:p w14:paraId="144A1E47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4</w:t>
            </w:r>
          </w:p>
        </w:tc>
        <w:tc>
          <w:tcPr>
            <w:tcW w:w="2290" w:type="dxa"/>
            <w:vAlign w:val="center"/>
          </w:tcPr>
          <w:p w14:paraId="7A784954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7</w:t>
            </w:r>
          </w:p>
        </w:tc>
        <w:tc>
          <w:tcPr>
            <w:tcW w:w="1080" w:type="dxa"/>
            <w:vAlign w:val="center"/>
          </w:tcPr>
          <w:p w14:paraId="73A21CEA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8</w:t>
            </w:r>
          </w:p>
        </w:tc>
        <w:tc>
          <w:tcPr>
            <w:tcW w:w="1080" w:type="dxa"/>
            <w:vAlign w:val="center"/>
          </w:tcPr>
          <w:p w14:paraId="2D3C3186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9</w:t>
            </w:r>
          </w:p>
        </w:tc>
        <w:tc>
          <w:tcPr>
            <w:tcW w:w="1080" w:type="dxa"/>
            <w:vAlign w:val="center"/>
          </w:tcPr>
          <w:p w14:paraId="7944A689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10</w:t>
            </w:r>
          </w:p>
        </w:tc>
        <w:tc>
          <w:tcPr>
            <w:tcW w:w="1080" w:type="dxa"/>
            <w:vAlign w:val="center"/>
          </w:tcPr>
          <w:p w14:paraId="59B5D333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11</w:t>
            </w:r>
          </w:p>
        </w:tc>
        <w:tc>
          <w:tcPr>
            <w:tcW w:w="900" w:type="dxa"/>
            <w:vAlign w:val="center"/>
          </w:tcPr>
          <w:p w14:paraId="2F742811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12</w:t>
            </w:r>
          </w:p>
        </w:tc>
        <w:tc>
          <w:tcPr>
            <w:tcW w:w="861" w:type="dxa"/>
            <w:vAlign w:val="center"/>
          </w:tcPr>
          <w:p w14:paraId="1631D42B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13</w:t>
            </w:r>
          </w:p>
        </w:tc>
      </w:tr>
      <w:tr w:rsidR="00F146CE" w:rsidRPr="0008623A" w14:paraId="7F1C7238" w14:textId="77777777" w:rsidTr="00F146CE">
        <w:tc>
          <w:tcPr>
            <w:tcW w:w="719" w:type="dxa"/>
            <w:vMerge w:val="restart"/>
          </w:tcPr>
          <w:p w14:paraId="2BD8ADBD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1.</w:t>
            </w:r>
          </w:p>
        </w:tc>
        <w:tc>
          <w:tcPr>
            <w:tcW w:w="2403" w:type="dxa"/>
            <w:vMerge w:val="restart"/>
          </w:tcPr>
          <w:p w14:paraId="328DEBBA" w14:textId="77777777" w:rsidR="00F146CE" w:rsidRPr="0008623A" w:rsidRDefault="00F146CE" w:rsidP="00F146CE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Основное мероприятие "Наименование проекта"</w:t>
            </w:r>
          </w:p>
        </w:tc>
        <w:tc>
          <w:tcPr>
            <w:tcW w:w="1585" w:type="dxa"/>
            <w:vMerge w:val="restart"/>
          </w:tcPr>
          <w:p w14:paraId="0998FDAA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  <w:vMerge w:val="restart"/>
          </w:tcPr>
          <w:p w14:paraId="4D4813FC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61339159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Всего, в том числе:</w:t>
            </w:r>
          </w:p>
        </w:tc>
        <w:tc>
          <w:tcPr>
            <w:tcW w:w="1080" w:type="dxa"/>
          </w:tcPr>
          <w:p w14:paraId="125BE544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6A7724B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77C75C9C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3638C35C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3AAB6F79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5DE040A2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3B591291" w14:textId="77777777" w:rsidTr="0008623A">
        <w:trPr>
          <w:trHeight w:val="1207"/>
        </w:trPr>
        <w:tc>
          <w:tcPr>
            <w:tcW w:w="719" w:type="dxa"/>
            <w:vMerge/>
          </w:tcPr>
          <w:p w14:paraId="0156D9B7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403" w:type="dxa"/>
            <w:vMerge/>
          </w:tcPr>
          <w:p w14:paraId="7BEAEF42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85" w:type="dxa"/>
            <w:vMerge/>
          </w:tcPr>
          <w:p w14:paraId="7EE9B681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  <w:vMerge/>
          </w:tcPr>
          <w:p w14:paraId="670B5E15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3A254922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бюджетные ассигнования</w:t>
            </w:r>
          </w:p>
          <w:p w14:paraId="437380B5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бюджета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МО «</w:t>
            </w:r>
            <w:proofErr w:type="spellStart"/>
            <w:r w:rsidR="000A0DDC" w:rsidRPr="0008623A">
              <w:rPr>
                <w:rFonts w:ascii="PT Astra Serif" w:hAnsi="PT Astra Serif"/>
                <w:sz w:val="25"/>
                <w:szCs w:val="25"/>
              </w:rPr>
              <w:t>Новоселкинское</w:t>
            </w:r>
            <w:proofErr w:type="spellEnd"/>
            <w:r w:rsidR="000A0DDC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="000A0DDC" w:rsidRPr="0008623A">
              <w:rPr>
                <w:rFonts w:ascii="PT Astra Serif" w:hAnsi="PT Astra Serif"/>
                <w:sz w:val="25"/>
                <w:szCs w:val="25"/>
              </w:rPr>
              <w:lastRenderedPageBreak/>
              <w:t>сельское поселение</w:t>
            </w:r>
            <w:r w:rsidRPr="0008623A">
              <w:rPr>
                <w:rFonts w:ascii="PT Astra Serif" w:hAnsi="PT Astra Serif"/>
                <w:sz w:val="25"/>
                <w:szCs w:val="25"/>
              </w:rPr>
              <w:t>» (далее – местный бюджет)</w:t>
            </w:r>
          </w:p>
          <w:p w14:paraId="411D740C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внебюджетные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источники</w:t>
            </w:r>
          </w:p>
        </w:tc>
        <w:tc>
          <w:tcPr>
            <w:tcW w:w="1080" w:type="dxa"/>
          </w:tcPr>
          <w:p w14:paraId="21F9D77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08CBA15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06F82C91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79D27A7C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1AB1CFA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3277DCA9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40F58045" w14:textId="77777777" w:rsidTr="00F146CE">
        <w:trPr>
          <w:trHeight w:val="1213"/>
        </w:trPr>
        <w:tc>
          <w:tcPr>
            <w:tcW w:w="719" w:type="dxa"/>
            <w:vMerge/>
          </w:tcPr>
          <w:p w14:paraId="632A0FFA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403" w:type="dxa"/>
            <w:vMerge/>
          </w:tcPr>
          <w:p w14:paraId="5FB3D8B6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85" w:type="dxa"/>
            <w:vMerge/>
          </w:tcPr>
          <w:p w14:paraId="118DB7BB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</w:tcPr>
          <w:p w14:paraId="04CE2CD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749B1EE0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 xml:space="preserve">бюджетные ассигнования </w:t>
            </w:r>
          </w:p>
          <w:p w14:paraId="7DFC715B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областного бюджета Ульяновской области (далее - областной бюджет),</w:t>
            </w:r>
          </w:p>
          <w:p w14:paraId="5895A52C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внебюджетные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источники</w:t>
            </w:r>
          </w:p>
        </w:tc>
        <w:tc>
          <w:tcPr>
            <w:tcW w:w="1080" w:type="dxa"/>
          </w:tcPr>
          <w:p w14:paraId="7FEE5F39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76C81087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742F10F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4CA9B7CE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25FD33FA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7DBFC50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0C1B0C5F" w14:textId="77777777" w:rsidTr="00F146CE">
        <w:tc>
          <w:tcPr>
            <w:tcW w:w="719" w:type="dxa"/>
            <w:vMerge w:val="restart"/>
          </w:tcPr>
          <w:p w14:paraId="2546A6DE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2.</w:t>
            </w:r>
          </w:p>
        </w:tc>
        <w:tc>
          <w:tcPr>
            <w:tcW w:w="2403" w:type="dxa"/>
            <w:vMerge w:val="restart"/>
          </w:tcPr>
          <w:p w14:paraId="227C5749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Основное мероприятие "..."</w:t>
            </w:r>
          </w:p>
        </w:tc>
        <w:tc>
          <w:tcPr>
            <w:tcW w:w="1585" w:type="dxa"/>
            <w:vMerge w:val="restart"/>
          </w:tcPr>
          <w:p w14:paraId="172D4DAF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</w:tcPr>
          <w:p w14:paraId="4009F4F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590758A8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Всего, в том числе:</w:t>
            </w:r>
          </w:p>
        </w:tc>
        <w:tc>
          <w:tcPr>
            <w:tcW w:w="1080" w:type="dxa"/>
          </w:tcPr>
          <w:p w14:paraId="09E11654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1B223A35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0B1FC4BF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5CCB7D6C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05976E42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1D6D7B2C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74E9AC47" w14:textId="77777777" w:rsidTr="00F146CE">
        <w:trPr>
          <w:trHeight w:val="431"/>
        </w:trPr>
        <w:tc>
          <w:tcPr>
            <w:tcW w:w="719" w:type="dxa"/>
            <w:vMerge/>
          </w:tcPr>
          <w:p w14:paraId="04B653A2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403" w:type="dxa"/>
            <w:vMerge/>
          </w:tcPr>
          <w:p w14:paraId="61B32D64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85" w:type="dxa"/>
            <w:vMerge/>
          </w:tcPr>
          <w:p w14:paraId="31E1305E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</w:tcPr>
          <w:p w14:paraId="2709543A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2BF0F2E3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бюджетные ассигнования местного бюджета</w:t>
            </w:r>
          </w:p>
        </w:tc>
        <w:tc>
          <w:tcPr>
            <w:tcW w:w="1080" w:type="dxa"/>
          </w:tcPr>
          <w:p w14:paraId="55A2C2AF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601393B5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6A16625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77C695EA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18721FB5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6D37133B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76F1D685" w14:textId="77777777" w:rsidTr="00F146CE">
        <w:tc>
          <w:tcPr>
            <w:tcW w:w="719" w:type="dxa"/>
            <w:vMerge/>
          </w:tcPr>
          <w:p w14:paraId="438304B9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403" w:type="dxa"/>
            <w:vMerge/>
          </w:tcPr>
          <w:p w14:paraId="1458FA76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85" w:type="dxa"/>
            <w:vMerge/>
          </w:tcPr>
          <w:p w14:paraId="348D3EC2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</w:tcPr>
          <w:p w14:paraId="29AD73AA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7E3B1CC4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бюджетные ассигнования областного бюджета,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внебюджетные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источники</w:t>
            </w:r>
          </w:p>
        </w:tc>
        <w:tc>
          <w:tcPr>
            <w:tcW w:w="1080" w:type="dxa"/>
          </w:tcPr>
          <w:p w14:paraId="3CCB8D81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680062E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71DF3E5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1C676434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457BD537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3AAF6CE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4C19AD49" w14:textId="77777777" w:rsidTr="00F146CE">
        <w:tc>
          <w:tcPr>
            <w:tcW w:w="719" w:type="dxa"/>
            <w:vMerge w:val="restart"/>
          </w:tcPr>
          <w:p w14:paraId="36BFAF24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2.1.</w:t>
            </w:r>
          </w:p>
        </w:tc>
        <w:tc>
          <w:tcPr>
            <w:tcW w:w="2403" w:type="dxa"/>
            <w:vMerge w:val="restart"/>
          </w:tcPr>
          <w:p w14:paraId="72AED79C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 xml:space="preserve">Наименование </w:t>
            </w:r>
            <w:r w:rsidRPr="0008623A">
              <w:rPr>
                <w:rFonts w:ascii="PT Astra Serif" w:hAnsi="PT Astra Serif"/>
                <w:sz w:val="25"/>
                <w:szCs w:val="25"/>
              </w:rPr>
              <w:lastRenderedPageBreak/>
              <w:t>мероприятия</w:t>
            </w:r>
          </w:p>
        </w:tc>
        <w:tc>
          <w:tcPr>
            <w:tcW w:w="1585" w:type="dxa"/>
            <w:vMerge w:val="restart"/>
          </w:tcPr>
          <w:p w14:paraId="38926C37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</w:tcPr>
          <w:p w14:paraId="644E4D39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2AF57C58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 xml:space="preserve">Всего, в том </w:t>
            </w:r>
            <w:r w:rsidRPr="0008623A">
              <w:rPr>
                <w:rFonts w:ascii="PT Astra Serif" w:hAnsi="PT Astra Serif"/>
                <w:sz w:val="25"/>
                <w:szCs w:val="25"/>
              </w:rPr>
              <w:lastRenderedPageBreak/>
              <w:t>числе:</w:t>
            </w:r>
          </w:p>
        </w:tc>
        <w:tc>
          <w:tcPr>
            <w:tcW w:w="1080" w:type="dxa"/>
          </w:tcPr>
          <w:p w14:paraId="26B00061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490B5CDC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53F632AC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2702C6A7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308BCA2A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7DD76A65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7732871C" w14:textId="77777777" w:rsidTr="00F146CE">
        <w:tc>
          <w:tcPr>
            <w:tcW w:w="719" w:type="dxa"/>
            <w:vMerge/>
          </w:tcPr>
          <w:p w14:paraId="1019A875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403" w:type="dxa"/>
            <w:vMerge/>
          </w:tcPr>
          <w:p w14:paraId="4360494D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85" w:type="dxa"/>
            <w:vMerge/>
          </w:tcPr>
          <w:p w14:paraId="5FE8DCAC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</w:tcPr>
          <w:p w14:paraId="03669A3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1235E5E7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бюджетные ассигнования местного бюджета</w:t>
            </w:r>
          </w:p>
        </w:tc>
        <w:tc>
          <w:tcPr>
            <w:tcW w:w="1080" w:type="dxa"/>
          </w:tcPr>
          <w:p w14:paraId="38C186D1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735DC6BB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6F9DE6B9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17A92B8A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4FF8090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797E23DB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1B7EFF9B" w14:textId="77777777" w:rsidTr="00F146CE">
        <w:tc>
          <w:tcPr>
            <w:tcW w:w="719" w:type="dxa"/>
            <w:vMerge/>
          </w:tcPr>
          <w:p w14:paraId="6876356E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403" w:type="dxa"/>
            <w:vMerge/>
          </w:tcPr>
          <w:p w14:paraId="19ECAB55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85" w:type="dxa"/>
            <w:vMerge/>
          </w:tcPr>
          <w:p w14:paraId="2775A4B6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</w:tcPr>
          <w:p w14:paraId="673CA2DF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1C412D2A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бюджетные ассигнования областного бюджета,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внебюджетные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источники</w:t>
            </w:r>
          </w:p>
        </w:tc>
        <w:tc>
          <w:tcPr>
            <w:tcW w:w="1080" w:type="dxa"/>
          </w:tcPr>
          <w:p w14:paraId="0B6E6A2B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25EBB92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5F2AFC9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0F28E42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2EC587F5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6AFD8909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7816D789" w14:textId="77777777" w:rsidTr="00F146CE">
        <w:tc>
          <w:tcPr>
            <w:tcW w:w="719" w:type="dxa"/>
          </w:tcPr>
          <w:p w14:paraId="72208EFC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...</w:t>
            </w:r>
          </w:p>
        </w:tc>
        <w:tc>
          <w:tcPr>
            <w:tcW w:w="2403" w:type="dxa"/>
          </w:tcPr>
          <w:p w14:paraId="661A43CB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85" w:type="dxa"/>
          </w:tcPr>
          <w:p w14:paraId="18A7B27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</w:tcPr>
          <w:p w14:paraId="7476526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7A4404B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1E75F5D1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2E6406DA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4E67AE5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7A971A1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11D0B4D5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0EB6062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34BC0F18" w14:textId="77777777" w:rsidTr="00F146CE">
        <w:tc>
          <w:tcPr>
            <w:tcW w:w="719" w:type="dxa"/>
          </w:tcPr>
          <w:p w14:paraId="1F57AD04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3.</w:t>
            </w:r>
          </w:p>
        </w:tc>
        <w:tc>
          <w:tcPr>
            <w:tcW w:w="2403" w:type="dxa"/>
          </w:tcPr>
          <w:p w14:paraId="01952AE1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Основное мероприятие "Наименование проекта"</w:t>
            </w:r>
          </w:p>
        </w:tc>
        <w:tc>
          <w:tcPr>
            <w:tcW w:w="1585" w:type="dxa"/>
          </w:tcPr>
          <w:p w14:paraId="529AA499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</w:tcPr>
          <w:p w14:paraId="11A95787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288FA219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294A5A92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2481637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12D095B5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670C084F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53A7AA72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6242B8E5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569B9A77" w14:textId="77777777" w:rsidTr="00F146CE">
        <w:tc>
          <w:tcPr>
            <w:tcW w:w="719" w:type="dxa"/>
            <w:vMerge w:val="restart"/>
          </w:tcPr>
          <w:p w14:paraId="2D9BE6C2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4.</w:t>
            </w:r>
          </w:p>
        </w:tc>
        <w:tc>
          <w:tcPr>
            <w:tcW w:w="2403" w:type="dxa"/>
            <w:vMerge w:val="restart"/>
          </w:tcPr>
          <w:p w14:paraId="50F06E8D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Основное мероприятие "..."</w:t>
            </w:r>
          </w:p>
        </w:tc>
        <w:tc>
          <w:tcPr>
            <w:tcW w:w="1585" w:type="dxa"/>
            <w:vMerge w:val="restart"/>
          </w:tcPr>
          <w:p w14:paraId="32CDFB67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</w:tcPr>
          <w:p w14:paraId="233272A4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6164B759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Всего, в том числе:</w:t>
            </w:r>
          </w:p>
        </w:tc>
        <w:tc>
          <w:tcPr>
            <w:tcW w:w="1080" w:type="dxa"/>
          </w:tcPr>
          <w:p w14:paraId="6FDAACE4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3327A5AF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130BF1FC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4C4F07FE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0EF2850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08E50FCB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7B42008C" w14:textId="77777777" w:rsidTr="00F146CE">
        <w:tc>
          <w:tcPr>
            <w:tcW w:w="719" w:type="dxa"/>
            <w:vMerge/>
          </w:tcPr>
          <w:p w14:paraId="2A819828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403" w:type="dxa"/>
            <w:vMerge/>
          </w:tcPr>
          <w:p w14:paraId="48B6F09A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85" w:type="dxa"/>
            <w:vMerge/>
          </w:tcPr>
          <w:p w14:paraId="2D391505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</w:tcPr>
          <w:p w14:paraId="01E828D4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4272EF7C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бюджетные ассигнования местного бюджета</w:t>
            </w:r>
          </w:p>
        </w:tc>
        <w:tc>
          <w:tcPr>
            <w:tcW w:w="1080" w:type="dxa"/>
          </w:tcPr>
          <w:p w14:paraId="4E5A30CE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750F27A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61700854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21FC6B3D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6BAACC23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126657C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339FF6F8" w14:textId="77777777" w:rsidTr="00F146CE">
        <w:tc>
          <w:tcPr>
            <w:tcW w:w="719" w:type="dxa"/>
            <w:vMerge/>
          </w:tcPr>
          <w:p w14:paraId="2E1BEEDA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403" w:type="dxa"/>
            <w:vMerge/>
          </w:tcPr>
          <w:p w14:paraId="00A6DB92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85" w:type="dxa"/>
            <w:vMerge/>
          </w:tcPr>
          <w:p w14:paraId="1C421043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</w:tcPr>
          <w:p w14:paraId="2D7691DD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38C6A11E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бюджетные ассигнования областного бюджета, внебюджетные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источники</w:t>
            </w:r>
          </w:p>
        </w:tc>
        <w:tc>
          <w:tcPr>
            <w:tcW w:w="1080" w:type="dxa"/>
          </w:tcPr>
          <w:p w14:paraId="371FC537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58DDB1E2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4BFE225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6F77308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4A8D803C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317D6BDE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2A2220E5" w14:textId="77777777" w:rsidTr="00F146CE">
        <w:tc>
          <w:tcPr>
            <w:tcW w:w="719" w:type="dxa"/>
            <w:vMerge w:val="restart"/>
          </w:tcPr>
          <w:p w14:paraId="1AD2615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403" w:type="dxa"/>
            <w:vMerge w:val="restart"/>
          </w:tcPr>
          <w:p w14:paraId="13ECE089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Итого по подпрограмме (разделу)</w:t>
            </w:r>
          </w:p>
        </w:tc>
        <w:tc>
          <w:tcPr>
            <w:tcW w:w="1585" w:type="dxa"/>
            <w:vMerge w:val="restart"/>
          </w:tcPr>
          <w:p w14:paraId="016E956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</w:tcPr>
          <w:p w14:paraId="0A665BA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13D6B0DF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Всего, в том числе:</w:t>
            </w:r>
          </w:p>
        </w:tc>
        <w:tc>
          <w:tcPr>
            <w:tcW w:w="1080" w:type="dxa"/>
          </w:tcPr>
          <w:p w14:paraId="2E4C1785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382F038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7EA60DD7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436DEC7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6B145DED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076433C1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66D4C3B3" w14:textId="77777777" w:rsidTr="00F146CE">
        <w:tc>
          <w:tcPr>
            <w:tcW w:w="719" w:type="dxa"/>
            <w:vMerge/>
          </w:tcPr>
          <w:p w14:paraId="7A54CA5A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403" w:type="dxa"/>
            <w:vMerge/>
          </w:tcPr>
          <w:p w14:paraId="21E3E4BF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85" w:type="dxa"/>
            <w:vMerge/>
          </w:tcPr>
          <w:p w14:paraId="3ECB2537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</w:tcPr>
          <w:p w14:paraId="125F80CE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74DD1FCC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бюджетные ассигнования местного бюджета</w:t>
            </w:r>
          </w:p>
        </w:tc>
        <w:tc>
          <w:tcPr>
            <w:tcW w:w="1080" w:type="dxa"/>
          </w:tcPr>
          <w:p w14:paraId="6219C174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111F7229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7E6B3B6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72D2B435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185854B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0FB67C8C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695AF747" w14:textId="77777777" w:rsidTr="00F146CE">
        <w:tc>
          <w:tcPr>
            <w:tcW w:w="719" w:type="dxa"/>
            <w:vMerge/>
          </w:tcPr>
          <w:p w14:paraId="0B6496C0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403" w:type="dxa"/>
            <w:vMerge/>
          </w:tcPr>
          <w:p w14:paraId="2CF80CBB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85" w:type="dxa"/>
            <w:vMerge/>
          </w:tcPr>
          <w:p w14:paraId="430D38A0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</w:tcPr>
          <w:p w14:paraId="6D42320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1F8649EE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бюджетные ассигнования областного бюджета,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внебюджетные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источники</w:t>
            </w:r>
          </w:p>
        </w:tc>
        <w:tc>
          <w:tcPr>
            <w:tcW w:w="1080" w:type="dxa"/>
          </w:tcPr>
          <w:p w14:paraId="7DCEEE0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068E4FB9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1C95234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2077480A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1B137B0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55639BC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0C509D8C" w14:textId="77777777" w:rsidTr="00F146CE">
        <w:tc>
          <w:tcPr>
            <w:tcW w:w="719" w:type="dxa"/>
            <w:vMerge w:val="restart"/>
          </w:tcPr>
          <w:p w14:paraId="61CD598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403" w:type="dxa"/>
            <w:vMerge w:val="restart"/>
          </w:tcPr>
          <w:p w14:paraId="1DF057C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ВСЕГО по муниципальной программе</w:t>
            </w:r>
          </w:p>
        </w:tc>
        <w:tc>
          <w:tcPr>
            <w:tcW w:w="1585" w:type="dxa"/>
            <w:vMerge w:val="restart"/>
          </w:tcPr>
          <w:p w14:paraId="28633412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</w:tcPr>
          <w:p w14:paraId="00D16FC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7DBA0BF1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Всего, в том числе:</w:t>
            </w:r>
          </w:p>
        </w:tc>
        <w:tc>
          <w:tcPr>
            <w:tcW w:w="1080" w:type="dxa"/>
          </w:tcPr>
          <w:p w14:paraId="656916E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0BA0BF7D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30DEE5E5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7226409B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40895FE9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7131532B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0F41DCBF" w14:textId="77777777" w:rsidTr="00F146CE">
        <w:tc>
          <w:tcPr>
            <w:tcW w:w="719" w:type="dxa"/>
            <w:vMerge/>
          </w:tcPr>
          <w:p w14:paraId="0BB8C054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403" w:type="dxa"/>
            <w:vMerge/>
          </w:tcPr>
          <w:p w14:paraId="49B72065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85" w:type="dxa"/>
            <w:vMerge/>
          </w:tcPr>
          <w:p w14:paraId="1162A048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</w:tcPr>
          <w:p w14:paraId="0FAB989D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450A8A30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бюджетные ассигнования местного бюджета</w:t>
            </w:r>
          </w:p>
        </w:tc>
        <w:tc>
          <w:tcPr>
            <w:tcW w:w="1080" w:type="dxa"/>
          </w:tcPr>
          <w:p w14:paraId="40643465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5F3AE22D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7103D03B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3A58594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6A64C2CA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3691B7B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0BCF113D" w14:textId="77777777" w:rsidTr="00F146CE">
        <w:tc>
          <w:tcPr>
            <w:tcW w:w="719" w:type="dxa"/>
            <w:vMerge/>
          </w:tcPr>
          <w:p w14:paraId="6CBE4920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403" w:type="dxa"/>
            <w:vMerge/>
          </w:tcPr>
          <w:p w14:paraId="5B08443D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85" w:type="dxa"/>
            <w:vMerge/>
          </w:tcPr>
          <w:p w14:paraId="672EBC7D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705" w:type="dxa"/>
          </w:tcPr>
          <w:p w14:paraId="0701E992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90" w:type="dxa"/>
          </w:tcPr>
          <w:p w14:paraId="6F6A3790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бюджетные ассигнования областного бюджета,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внебюджетные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источники</w:t>
            </w:r>
          </w:p>
        </w:tc>
        <w:tc>
          <w:tcPr>
            <w:tcW w:w="1080" w:type="dxa"/>
          </w:tcPr>
          <w:p w14:paraId="58E291FC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0707685C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423B55E8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80" w:type="dxa"/>
          </w:tcPr>
          <w:p w14:paraId="795B7FDE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00" w:type="dxa"/>
          </w:tcPr>
          <w:p w14:paraId="464558A4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61" w:type="dxa"/>
          </w:tcPr>
          <w:p w14:paraId="6D66621E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14:paraId="4782F799" w14:textId="77777777" w:rsidR="00F146CE" w:rsidRPr="0008623A" w:rsidRDefault="00F146CE" w:rsidP="00F146CE">
      <w:pPr>
        <w:spacing w:after="0" w:line="240" w:lineRule="auto"/>
        <w:rPr>
          <w:rFonts w:ascii="PT Astra Serif" w:hAnsi="PT Astra Serif"/>
          <w:sz w:val="25"/>
          <w:szCs w:val="25"/>
        </w:rPr>
      </w:pPr>
    </w:p>
    <w:p w14:paraId="06618D97" w14:textId="77777777" w:rsidR="00F146CE" w:rsidRPr="0008623A" w:rsidRDefault="00F146CE" w:rsidP="00F146CE">
      <w:pPr>
        <w:spacing w:after="0" w:line="240" w:lineRule="auto"/>
        <w:rPr>
          <w:rFonts w:ascii="PT Astra Serif" w:hAnsi="PT Astra Serif"/>
          <w:sz w:val="25"/>
          <w:szCs w:val="25"/>
        </w:rPr>
        <w:sectPr w:rsidR="00F146CE" w:rsidRPr="0008623A" w:rsidSect="0008623A">
          <w:pgSz w:w="16838" w:h="11905" w:orient="landscape"/>
          <w:pgMar w:top="568" w:right="567" w:bottom="426" w:left="1701" w:header="0" w:footer="0" w:gutter="0"/>
          <w:cols w:space="720"/>
        </w:sectPr>
      </w:pPr>
    </w:p>
    <w:p w14:paraId="67819EA3" w14:textId="77777777" w:rsidR="00F146CE" w:rsidRPr="0008623A" w:rsidRDefault="00F146CE" w:rsidP="0076571D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lastRenderedPageBreak/>
        <w:t>ПРИЛОЖЕНИЕ 5</w:t>
      </w:r>
    </w:p>
    <w:p w14:paraId="54D3099D" w14:textId="4576F318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к Правилам разработки,</w:t>
      </w:r>
      <w:r w:rsidR="0076571D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реализации и оценки эффективности</w:t>
      </w:r>
      <w:r w:rsidR="0076571D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муниципальных программ</w:t>
      </w:r>
      <w:r w:rsidR="0076571D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муниципального образования</w:t>
      </w:r>
      <w:r w:rsidR="0076571D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района</w:t>
      </w:r>
      <w:r w:rsidR="0076571D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Ульяновской области,</w:t>
      </w:r>
    </w:p>
    <w:p w14:paraId="3F24BA2E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а также осуществление контроля</w:t>
      </w:r>
    </w:p>
    <w:p w14:paraId="7F0750FF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за ходом их реализации</w:t>
      </w:r>
    </w:p>
    <w:p w14:paraId="324C1621" w14:textId="77777777" w:rsidR="0076571D" w:rsidRPr="0008623A" w:rsidRDefault="0076571D" w:rsidP="00F146CE">
      <w:pPr>
        <w:pStyle w:val="ConsPlusNormal"/>
        <w:jc w:val="center"/>
        <w:outlineLvl w:val="1"/>
        <w:rPr>
          <w:rFonts w:ascii="PT Astra Serif" w:hAnsi="PT Astra Serif"/>
          <w:sz w:val="25"/>
          <w:szCs w:val="25"/>
        </w:rPr>
      </w:pPr>
    </w:p>
    <w:p w14:paraId="56BB421E" w14:textId="77777777" w:rsidR="00F146CE" w:rsidRPr="0008623A" w:rsidRDefault="00F146CE" w:rsidP="00F146CE">
      <w:pPr>
        <w:pStyle w:val="ConsPlusNormal"/>
        <w:jc w:val="center"/>
        <w:outlineLvl w:val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Оценка предполагаемых результатов применения инструментов муниципального регулирования</w:t>
      </w:r>
      <w:r w:rsidRPr="0008623A">
        <w:rPr>
          <w:rStyle w:val="ae"/>
          <w:rFonts w:ascii="PT Astra Serif" w:hAnsi="PT Astra Serif" w:cs="Arial"/>
          <w:sz w:val="25"/>
          <w:szCs w:val="25"/>
        </w:rPr>
        <w:footnoteReference w:id="1"/>
      </w:r>
    </w:p>
    <w:p w14:paraId="68E45FEC" w14:textId="77777777" w:rsidR="00F146CE" w:rsidRPr="0008623A" w:rsidRDefault="00F146CE" w:rsidP="00F146CE">
      <w:pPr>
        <w:pStyle w:val="ConsPlusNormal"/>
        <w:outlineLvl w:val="1"/>
        <w:rPr>
          <w:rFonts w:ascii="PT Astra Serif" w:hAnsi="PT Astra Serif"/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"/>
        <w:gridCol w:w="1512"/>
        <w:gridCol w:w="1616"/>
        <w:gridCol w:w="1031"/>
        <w:gridCol w:w="1008"/>
        <w:gridCol w:w="1008"/>
        <w:gridCol w:w="1699"/>
        <w:gridCol w:w="1512"/>
      </w:tblGrid>
      <w:tr w:rsidR="00F146CE" w:rsidRPr="0008623A" w14:paraId="23CDC7E4" w14:textId="77777777" w:rsidTr="00F146CE">
        <w:tc>
          <w:tcPr>
            <w:tcW w:w="624" w:type="dxa"/>
            <w:vMerge w:val="restart"/>
          </w:tcPr>
          <w:p w14:paraId="1C40D793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№ п/п</w:t>
            </w:r>
          </w:p>
        </w:tc>
        <w:tc>
          <w:tcPr>
            <w:tcW w:w="1485" w:type="dxa"/>
            <w:vMerge w:val="restart"/>
          </w:tcPr>
          <w:p w14:paraId="7E9AD906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Наименование инструмента муниципального регулирования</w:t>
            </w:r>
            <w:r w:rsidRPr="0008623A">
              <w:rPr>
                <w:rStyle w:val="ae"/>
                <w:rFonts w:ascii="PT Astra Serif" w:hAnsi="PT Astra Serif" w:cs="Arial"/>
                <w:sz w:val="25"/>
                <w:szCs w:val="25"/>
              </w:rPr>
              <w:footnoteReference w:id="2"/>
            </w:r>
            <w:r w:rsidRPr="0008623A">
              <w:rPr>
                <w:rFonts w:ascii="PT Astra Serif" w:hAnsi="PT Astra Serif"/>
                <w:sz w:val="25"/>
                <w:szCs w:val="25"/>
              </w:rPr>
              <w:t xml:space="preserve"> в разрезе подпрограмм, отдельных мероприятий</w:t>
            </w:r>
          </w:p>
        </w:tc>
        <w:tc>
          <w:tcPr>
            <w:tcW w:w="1595" w:type="dxa"/>
            <w:vMerge w:val="restart"/>
          </w:tcPr>
          <w:p w14:paraId="1584A4FB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Показатель, характеризующий применение инструмента муниципального регулирования</w:t>
            </w:r>
            <w:r w:rsidRPr="0008623A">
              <w:rPr>
                <w:rStyle w:val="ae"/>
                <w:rFonts w:ascii="PT Astra Serif" w:hAnsi="PT Astra Serif" w:cs="Arial"/>
                <w:sz w:val="25"/>
                <w:szCs w:val="25"/>
              </w:rPr>
              <w:footnoteReference w:id="3"/>
            </w:r>
          </w:p>
        </w:tc>
        <w:tc>
          <w:tcPr>
            <w:tcW w:w="4666" w:type="dxa"/>
            <w:gridSpan w:val="4"/>
          </w:tcPr>
          <w:p w14:paraId="1CB9F6F2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Финансовая оценка предполагаемого результата применения инструмента муниципального регулирования (</w:t>
            </w:r>
            <w:proofErr w:type="spellStart"/>
            <w:r w:rsidRPr="0008623A">
              <w:rPr>
                <w:rFonts w:ascii="PT Astra Serif" w:hAnsi="PT Astra Serif"/>
                <w:sz w:val="25"/>
                <w:szCs w:val="25"/>
              </w:rPr>
              <w:t>тыс.рублей</w:t>
            </w:r>
            <w:proofErr w:type="spellEnd"/>
            <w:r w:rsidRPr="0008623A">
              <w:rPr>
                <w:rFonts w:ascii="PT Astra Serif" w:hAnsi="PT Astra Serif"/>
                <w:sz w:val="25"/>
                <w:szCs w:val="25"/>
              </w:rPr>
              <w:t>)</w:t>
            </w:r>
          </w:p>
        </w:tc>
        <w:tc>
          <w:tcPr>
            <w:tcW w:w="1485" w:type="dxa"/>
            <w:vMerge w:val="restart"/>
          </w:tcPr>
          <w:p w14:paraId="25435983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Краткое обоснование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необходимости применения инструментов муниципального регулирования для достижения цели (целей) муниципальной программы</w:t>
            </w:r>
            <w:r w:rsidRPr="0008623A">
              <w:rPr>
                <w:rStyle w:val="ae"/>
                <w:rFonts w:ascii="PT Astra Serif" w:hAnsi="PT Astra Serif" w:cs="Arial"/>
                <w:sz w:val="25"/>
                <w:szCs w:val="25"/>
              </w:rPr>
              <w:footnoteReference w:id="4"/>
            </w:r>
          </w:p>
        </w:tc>
      </w:tr>
      <w:tr w:rsidR="00F146CE" w:rsidRPr="0008623A" w14:paraId="3EF65A4D" w14:textId="77777777" w:rsidTr="00F146CE">
        <w:tc>
          <w:tcPr>
            <w:tcW w:w="624" w:type="dxa"/>
            <w:vMerge/>
          </w:tcPr>
          <w:p w14:paraId="287A2C61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485" w:type="dxa"/>
            <w:vMerge/>
          </w:tcPr>
          <w:p w14:paraId="720541B4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95" w:type="dxa"/>
            <w:vMerge/>
          </w:tcPr>
          <w:p w14:paraId="4EB686A2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09" w:type="dxa"/>
          </w:tcPr>
          <w:p w14:paraId="4B57D296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В очередной год</w:t>
            </w:r>
          </w:p>
        </w:tc>
        <w:tc>
          <w:tcPr>
            <w:tcW w:w="995" w:type="dxa"/>
          </w:tcPr>
          <w:p w14:paraId="0336A740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В первый год планового периода</w:t>
            </w:r>
          </w:p>
        </w:tc>
        <w:tc>
          <w:tcPr>
            <w:tcW w:w="995" w:type="dxa"/>
          </w:tcPr>
          <w:p w14:paraId="62BB0529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Во второй год планового периода</w:t>
            </w:r>
          </w:p>
        </w:tc>
        <w:tc>
          <w:tcPr>
            <w:tcW w:w="1667" w:type="dxa"/>
          </w:tcPr>
          <w:p w14:paraId="3BC1D79B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В последующие годы реализации программы (для каждого года предусматривается отдельная графа)</w:t>
            </w:r>
          </w:p>
        </w:tc>
        <w:tc>
          <w:tcPr>
            <w:tcW w:w="1485" w:type="dxa"/>
            <w:vMerge/>
          </w:tcPr>
          <w:p w14:paraId="16791A65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485FCEC3" w14:textId="77777777" w:rsidTr="00F146CE">
        <w:tc>
          <w:tcPr>
            <w:tcW w:w="624" w:type="dxa"/>
          </w:tcPr>
          <w:p w14:paraId="0BF30C00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1</w:t>
            </w:r>
          </w:p>
        </w:tc>
        <w:tc>
          <w:tcPr>
            <w:tcW w:w="1485" w:type="dxa"/>
          </w:tcPr>
          <w:p w14:paraId="06200F2E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2</w:t>
            </w:r>
          </w:p>
        </w:tc>
        <w:tc>
          <w:tcPr>
            <w:tcW w:w="1595" w:type="dxa"/>
          </w:tcPr>
          <w:p w14:paraId="16F30D83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  <w:tc>
          <w:tcPr>
            <w:tcW w:w="1009" w:type="dxa"/>
          </w:tcPr>
          <w:p w14:paraId="055A1E1B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4</w:t>
            </w:r>
          </w:p>
        </w:tc>
        <w:tc>
          <w:tcPr>
            <w:tcW w:w="995" w:type="dxa"/>
          </w:tcPr>
          <w:p w14:paraId="6D41982B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5</w:t>
            </w:r>
          </w:p>
        </w:tc>
        <w:tc>
          <w:tcPr>
            <w:tcW w:w="995" w:type="dxa"/>
          </w:tcPr>
          <w:p w14:paraId="0877A9D4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6</w:t>
            </w:r>
          </w:p>
        </w:tc>
        <w:tc>
          <w:tcPr>
            <w:tcW w:w="1667" w:type="dxa"/>
          </w:tcPr>
          <w:p w14:paraId="71BAD565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7</w:t>
            </w:r>
          </w:p>
        </w:tc>
        <w:tc>
          <w:tcPr>
            <w:tcW w:w="1485" w:type="dxa"/>
          </w:tcPr>
          <w:p w14:paraId="27998A6A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8</w:t>
            </w:r>
          </w:p>
        </w:tc>
      </w:tr>
      <w:tr w:rsidR="00F146CE" w:rsidRPr="0008623A" w14:paraId="7872CC7E" w14:textId="77777777" w:rsidTr="00F146CE">
        <w:tc>
          <w:tcPr>
            <w:tcW w:w="9855" w:type="dxa"/>
            <w:gridSpan w:val="8"/>
          </w:tcPr>
          <w:p w14:paraId="1E8BE8E8" w14:textId="77777777" w:rsidR="00F146CE" w:rsidRPr="0008623A" w:rsidRDefault="00F146CE" w:rsidP="00F146CE">
            <w:pPr>
              <w:pStyle w:val="ConsPlusNormal"/>
              <w:jc w:val="center"/>
              <w:outlineLvl w:val="1"/>
              <w:rPr>
                <w:rFonts w:ascii="PT Astra Serif" w:hAnsi="PT Astra Serif"/>
                <w:b/>
                <w:sz w:val="25"/>
                <w:szCs w:val="25"/>
              </w:rPr>
            </w:pPr>
            <w:r w:rsidRPr="0008623A">
              <w:rPr>
                <w:rFonts w:ascii="PT Astra Serif" w:hAnsi="PT Astra Serif"/>
                <w:b/>
                <w:sz w:val="25"/>
                <w:szCs w:val="25"/>
              </w:rPr>
              <w:t>Подпрограмма «Наименование»</w:t>
            </w:r>
          </w:p>
        </w:tc>
      </w:tr>
      <w:tr w:rsidR="00F146CE" w:rsidRPr="0008623A" w14:paraId="35FFA79C" w14:textId="77777777" w:rsidTr="00F146CE">
        <w:tc>
          <w:tcPr>
            <w:tcW w:w="9855" w:type="dxa"/>
            <w:gridSpan w:val="8"/>
          </w:tcPr>
          <w:p w14:paraId="671BF129" w14:textId="77777777" w:rsidR="00F146CE" w:rsidRPr="0008623A" w:rsidRDefault="00F146CE" w:rsidP="00F146CE">
            <w:pPr>
              <w:pStyle w:val="ConsPlusNormal"/>
              <w:jc w:val="center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Основное мероприятие</w:t>
            </w:r>
          </w:p>
        </w:tc>
      </w:tr>
      <w:tr w:rsidR="00F146CE" w:rsidRPr="0008623A" w14:paraId="7A9CBA36" w14:textId="77777777" w:rsidTr="00F146CE">
        <w:tc>
          <w:tcPr>
            <w:tcW w:w="624" w:type="dxa"/>
          </w:tcPr>
          <w:p w14:paraId="2BCDCCDC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1</w:t>
            </w:r>
          </w:p>
        </w:tc>
        <w:tc>
          <w:tcPr>
            <w:tcW w:w="1485" w:type="dxa"/>
          </w:tcPr>
          <w:p w14:paraId="1138EED0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95" w:type="dxa"/>
          </w:tcPr>
          <w:p w14:paraId="502E61B3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09" w:type="dxa"/>
          </w:tcPr>
          <w:p w14:paraId="1E66FC73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95" w:type="dxa"/>
          </w:tcPr>
          <w:p w14:paraId="6FEF9B3F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95" w:type="dxa"/>
          </w:tcPr>
          <w:p w14:paraId="5623A710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667" w:type="dxa"/>
          </w:tcPr>
          <w:p w14:paraId="30CCEF4C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485" w:type="dxa"/>
          </w:tcPr>
          <w:p w14:paraId="41051252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40601560" w14:textId="77777777" w:rsidTr="00F146CE">
        <w:tc>
          <w:tcPr>
            <w:tcW w:w="624" w:type="dxa"/>
          </w:tcPr>
          <w:p w14:paraId="69A0B56E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2</w:t>
            </w:r>
          </w:p>
        </w:tc>
        <w:tc>
          <w:tcPr>
            <w:tcW w:w="1485" w:type="dxa"/>
          </w:tcPr>
          <w:p w14:paraId="555D3B10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595" w:type="dxa"/>
          </w:tcPr>
          <w:p w14:paraId="74AFC98C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09" w:type="dxa"/>
          </w:tcPr>
          <w:p w14:paraId="16D3FFEA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95" w:type="dxa"/>
          </w:tcPr>
          <w:p w14:paraId="5E0D77D1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95" w:type="dxa"/>
          </w:tcPr>
          <w:p w14:paraId="45BA7587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667" w:type="dxa"/>
          </w:tcPr>
          <w:p w14:paraId="1D3B8566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485" w:type="dxa"/>
          </w:tcPr>
          <w:p w14:paraId="0F796D3A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3086FB70" w14:textId="77777777" w:rsidTr="00F146CE">
        <w:tc>
          <w:tcPr>
            <w:tcW w:w="3704" w:type="dxa"/>
            <w:gridSpan w:val="3"/>
          </w:tcPr>
          <w:p w14:paraId="4120CC68" w14:textId="77777777" w:rsidR="00F146CE" w:rsidRPr="0008623A" w:rsidRDefault="00F146CE" w:rsidP="00F146CE">
            <w:pPr>
              <w:pStyle w:val="ConsPlusNormal"/>
              <w:outlineLvl w:val="1"/>
              <w:rPr>
                <w:rFonts w:ascii="PT Astra Serif" w:hAnsi="PT Astra Serif"/>
                <w:b/>
                <w:sz w:val="25"/>
                <w:szCs w:val="25"/>
              </w:rPr>
            </w:pPr>
            <w:r w:rsidRPr="0008623A">
              <w:rPr>
                <w:rFonts w:ascii="PT Astra Serif" w:hAnsi="PT Astra Serif"/>
                <w:b/>
                <w:sz w:val="25"/>
                <w:szCs w:val="25"/>
              </w:rPr>
              <w:t>Итого по муниципальной программе</w:t>
            </w:r>
          </w:p>
        </w:tc>
        <w:tc>
          <w:tcPr>
            <w:tcW w:w="1009" w:type="dxa"/>
          </w:tcPr>
          <w:p w14:paraId="224E8507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95" w:type="dxa"/>
          </w:tcPr>
          <w:p w14:paraId="39522FD1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95" w:type="dxa"/>
          </w:tcPr>
          <w:p w14:paraId="21012956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667" w:type="dxa"/>
          </w:tcPr>
          <w:p w14:paraId="449B9BDD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485" w:type="dxa"/>
          </w:tcPr>
          <w:p w14:paraId="20B73C09" w14:textId="77777777" w:rsidR="00F146CE" w:rsidRPr="0008623A" w:rsidRDefault="00F146CE" w:rsidP="00F146CE">
            <w:pPr>
              <w:pStyle w:val="ConsPlusNormal"/>
              <w:jc w:val="both"/>
              <w:outlineLvl w:val="1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14:paraId="3296BD36" w14:textId="66B6EAF3" w:rsidR="00F146CE" w:rsidRPr="0008623A" w:rsidRDefault="00F146CE" w:rsidP="00F146CE">
      <w:pPr>
        <w:spacing w:after="0" w:line="240" w:lineRule="auto"/>
        <w:rPr>
          <w:rFonts w:ascii="PT Astra Serif" w:hAnsi="PT Astra Serif" w:cs="Arial"/>
          <w:sz w:val="25"/>
          <w:szCs w:val="25"/>
          <w:lang w:eastAsia="zh-CN"/>
        </w:rPr>
      </w:pPr>
      <w:bookmarkStart w:id="6" w:name="_GoBack"/>
      <w:bookmarkEnd w:id="6"/>
    </w:p>
    <w:p w14:paraId="5BE59F7A" w14:textId="77777777" w:rsidR="00F146CE" w:rsidRPr="0008623A" w:rsidRDefault="00F146CE" w:rsidP="0076571D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ПРИЛОЖЕНИЕ № 6</w:t>
      </w:r>
    </w:p>
    <w:p w14:paraId="62DBEA69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к Правилам разработки,</w:t>
      </w:r>
    </w:p>
    <w:p w14:paraId="29BCA579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реализации и оценки эффективности</w:t>
      </w:r>
    </w:p>
    <w:p w14:paraId="4524D8F1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муниципальных программ</w:t>
      </w:r>
    </w:p>
    <w:p w14:paraId="31A3620E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муниципального образования</w:t>
      </w:r>
    </w:p>
    <w:p w14:paraId="63F57805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района</w:t>
      </w:r>
    </w:p>
    <w:p w14:paraId="5B0A35DA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Ульяновской области,</w:t>
      </w:r>
    </w:p>
    <w:p w14:paraId="31C0C476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а также осуществление контроля</w:t>
      </w:r>
    </w:p>
    <w:p w14:paraId="4B3DBBA8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за ходом их реализации</w:t>
      </w:r>
    </w:p>
    <w:p w14:paraId="1A54FF3D" w14:textId="77777777" w:rsidR="00F146CE" w:rsidRPr="0008623A" w:rsidRDefault="00F146CE" w:rsidP="00F146CE">
      <w:pPr>
        <w:pStyle w:val="ConsPlusTitle"/>
        <w:jc w:val="center"/>
        <w:rPr>
          <w:rFonts w:ascii="PT Astra Serif" w:hAnsi="PT Astra Serif"/>
          <w:b w:val="0"/>
          <w:sz w:val="25"/>
          <w:szCs w:val="25"/>
        </w:rPr>
      </w:pPr>
    </w:p>
    <w:p w14:paraId="49D08D84" w14:textId="77777777" w:rsidR="00F146CE" w:rsidRPr="0008623A" w:rsidRDefault="00F146CE" w:rsidP="00F146CE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Перечень</w:t>
      </w:r>
    </w:p>
    <w:p w14:paraId="60D1F04B" w14:textId="77777777" w:rsidR="00F146CE" w:rsidRPr="0008623A" w:rsidRDefault="00F146CE" w:rsidP="00F146CE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муниципальных программ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МО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826755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</w:t>
      </w:r>
      <w:r w:rsidR="00826755" w:rsidRPr="0008623A">
        <w:rPr>
          <w:rFonts w:ascii="PT Astra Serif" w:hAnsi="PT Astra Serif"/>
          <w:sz w:val="25"/>
          <w:szCs w:val="25"/>
        </w:rPr>
        <w:t>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</w:t>
      </w:r>
      <w:r w:rsidR="00826755" w:rsidRPr="0008623A">
        <w:rPr>
          <w:rFonts w:ascii="PT Astra Serif" w:hAnsi="PT Astra Serif"/>
          <w:sz w:val="25"/>
          <w:szCs w:val="25"/>
        </w:rPr>
        <w:t>а</w:t>
      </w:r>
      <w:r w:rsidRPr="0008623A">
        <w:rPr>
          <w:rFonts w:ascii="PT Astra Serif" w:hAnsi="PT Astra Serif"/>
          <w:sz w:val="25"/>
          <w:szCs w:val="25"/>
        </w:rPr>
        <w:t xml:space="preserve"> Ульяновской области на ___________ год</w:t>
      </w:r>
    </w:p>
    <w:p w14:paraId="70FC6A4C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75"/>
        <w:gridCol w:w="2268"/>
        <w:gridCol w:w="3231"/>
      </w:tblGrid>
      <w:tr w:rsidR="00F146CE" w:rsidRPr="0008623A" w14:paraId="73E1EE3D" w14:textId="77777777" w:rsidTr="00F146CE">
        <w:tc>
          <w:tcPr>
            <w:tcW w:w="567" w:type="dxa"/>
          </w:tcPr>
          <w:p w14:paraId="1E86EBE2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N п/п</w:t>
            </w:r>
          </w:p>
        </w:tc>
        <w:tc>
          <w:tcPr>
            <w:tcW w:w="3275" w:type="dxa"/>
          </w:tcPr>
          <w:p w14:paraId="391403C2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14:paraId="4FE10E54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Наименование муниципального</w:t>
            </w:r>
          </w:p>
          <w:p w14:paraId="07EF9917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заказчика</w:t>
            </w:r>
          </w:p>
          <w:p w14:paraId="0DD0C267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(муниципального</w:t>
            </w:r>
          </w:p>
          <w:p w14:paraId="1CBEA1FE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заказчика-координатора)</w:t>
            </w:r>
          </w:p>
        </w:tc>
        <w:tc>
          <w:tcPr>
            <w:tcW w:w="3231" w:type="dxa"/>
          </w:tcPr>
          <w:p w14:paraId="58594611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Основные направления реализации муниципальной программы</w:t>
            </w:r>
          </w:p>
        </w:tc>
      </w:tr>
      <w:tr w:rsidR="00F146CE" w:rsidRPr="0008623A" w14:paraId="17A7A60A" w14:textId="77777777" w:rsidTr="00F146CE">
        <w:tc>
          <w:tcPr>
            <w:tcW w:w="567" w:type="dxa"/>
          </w:tcPr>
          <w:p w14:paraId="3D7D81DD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275" w:type="dxa"/>
          </w:tcPr>
          <w:p w14:paraId="12EBBDC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68" w:type="dxa"/>
          </w:tcPr>
          <w:p w14:paraId="78DB26A5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231" w:type="dxa"/>
          </w:tcPr>
          <w:p w14:paraId="0A66751E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5F7CFF88" w14:textId="77777777" w:rsidTr="00F146CE">
        <w:tc>
          <w:tcPr>
            <w:tcW w:w="567" w:type="dxa"/>
          </w:tcPr>
          <w:p w14:paraId="15999292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275" w:type="dxa"/>
          </w:tcPr>
          <w:p w14:paraId="3F98A2B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68" w:type="dxa"/>
          </w:tcPr>
          <w:p w14:paraId="5DA6F862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231" w:type="dxa"/>
          </w:tcPr>
          <w:p w14:paraId="6993A064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1EFC1A1F" w14:textId="77777777" w:rsidTr="00F146CE">
        <w:tc>
          <w:tcPr>
            <w:tcW w:w="567" w:type="dxa"/>
          </w:tcPr>
          <w:p w14:paraId="5963F12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275" w:type="dxa"/>
          </w:tcPr>
          <w:p w14:paraId="6A2647F7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68" w:type="dxa"/>
          </w:tcPr>
          <w:p w14:paraId="59A3CBC9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231" w:type="dxa"/>
          </w:tcPr>
          <w:p w14:paraId="7BCDBDED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35CA609C" w14:textId="77777777" w:rsidTr="00F146CE">
        <w:tc>
          <w:tcPr>
            <w:tcW w:w="567" w:type="dxa"/>
          </w:tcPr>
          <w:p w14:paraId="4882D5D4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275" w:type="dxa"/>
          </w:tcPr>
          <w:p w14:paraId="5E51F331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68" w:type="dxa"/>
          </w:tcPr>
          <w:p w14:paraId="08EB7C17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3231" w:type="dxa"/>
          </w:tcPr>
          <w:p w14:paraId="4D04374D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14:paraId="2FE92022" w14:textId="77777777" w:rsidR="00F146CE" w:rsidRPr="0008623A" w:rsidRDefault="00F146CE" w:rsidP="00F146CE">
      <w:pPr>
        <w:pStyle w:val="ConsPlusTitle"/>
        <w:jc w:val="center"/>
        <w:rPr>
          <w:rFonts w:ascii="PT Astra Serif" w:hAnsi="PT Astra Serif"/>
          <w:b w:val="0"/>
          <w:sz w:val="25"/>
          <w:szCs w:val="25"/>
        </w:rPr>
      </w:pPr>
    </w:p>
    <w:p w14:paraId="1D827B91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31CB1A88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57C5975D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524CC152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65A14E43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78445A9F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71557062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75C54BB8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2CF6D63E" w14:textId="77777777" w:rsidR="00F146CE" w:rsidRPr="0008623A" w:rsidRDefault="00350227" w:rsidP="00F146CE">
      <w:pPr>
        <w:pStyle w:val="ConsPlusNormal"/>
        <w:outlineLvl w:val="1"/>
        <w:rPr>
          <w:rFonts w:ascii="PT Astra Serif" w:hAnsi="PT Astra Serif"/>
          <w:sz w:val="25"/>
          <w:szCs w:val="25"/>
          <w:highlight w:val="yellow"/>
        </w:rPr>
        <w:sectPr w:rsidR="00F146CE" w:rsidRPr="0008623A" w:rsidSect="00D87B25">
          <w:pgSz w:w="11906" w:h="16838"/>
          <w:pgMar w:top="426" w:right="566" w:bottom="568" w:left="1701" w:header="720" w:footer="720" w:gutter="0"/>
          <w:cols w:space="720"/>
          <w:docGrid w:linePitch="360"/>
        </w:sectPr>
      </w:pPr>
      <w:r w:rsidRPr="0008623A">
        <w:rPr>
          <w:rFonts w:ascii="PT Astra Serif" w:hAnsi="PT Astra Serif"/>
          <w:sz w:val="25"/>
          <w:szCs w:val="25"/>
        </w:rPr>
        <w:t xml:space="preserve"> </w:t>
      </w:r>
    </w:p>
    <w:p w14:paraId="1485E0DE" w14:textId="77777777" w:rsidR="00F146CE" w:rsidRPr="0008623A" w:rsidRDefault="00F146CE" w:rsidP="0076571D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lastRenderedPageBreak/>
        <w:t>ПРИЛОЖЕНИЕ 7</w:t>
      </w:r>
    </w:p>
    <w:p w14:paraId="61F4AB14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к Правилам разработки,</w:t>
      </w:r>
    </w:p>
    <w:p w14:paraId="02540B71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реализации и оценки эффективности</w:t>
      </w:r>
    </w:p>
    <w:p w14:paraId="6D47941D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муниципальных программ</w:t>
      </w:r>
    </w:p>
    <w:p w14:paraId="6E0A00DD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муниципального образования</w:t>
      </w:r>
    </w:p>
    <w:p w14:paraId="10D01773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района</w:t>
      </w:r>
    </w:p>
    <w:p w14:paraId="1A203F51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Ульяновской области,</w:t>
      </w:r>
    </w:p>
    <w:p w14:paraId="6229C42A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а также осуществление контроля</w:t>
      </w:r>
    </w:p>
    <w:p w14:paraId="775772DE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за ходом их реализации</w:t>
      </w:r>
    </w:p>
    <w:p w14:paraId="70DEB943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2B76410B" w14:textId="77777777" w:rsidR="00F146CE" w:rsidRPr="0008623A" w:rsidRDefault="00F146CE" w:rsidP="00F146CE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Ежеквартальный (годовой)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</w:t>
      </w:r>
      <w:proofErr w:type="spellEnd"/>
    </w:p>
    <w:p w14:paraId="72AA06A7" w14:textId="77777777" w:rsidR="00F146CE" w:rsidRPr="0008623A" w:rsidRDefault="00F146CE" w:rsidP="00F146CE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о реализации муниципальной программы</w:t>
      </w:r>
    </w:p>
    <w:p w14:paraId="7FCE35B1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1800"/>
        <w:gridCol w:w="1392"/>
        <w:gridCol w:w="1800"/>
      </w:tblGrid>
      <w:tr w:rsidR="00F146CE" w:rsidRPr="0008623A" w14:paraId="36B02C7E" w14:textId="77777777" w:rsidTr="00F146CE">
        <w:tc>
          <w:tcPr>
            <w:tcW w:w="2582" w:type="dxa"/>
          </w:tcPr>
          <w:p w14:paraId="24EEBF6A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Наименование программы/</w:t>
            </w:r>
          </w:p>
          <w:p w14:paraId="7631FF93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340" w:type="dxa"/>
          </w:tcPr>
          <w:p w14:paraId="7726A1D6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Предусмотрено в бюджете,</w:t>
            </w:r>
          </w:p>
          <w:p w14:paraId="201B7D44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 xml:space="preserve"> тыс. руб.</w:t>
            </w:r>
          </w:p>
        </w:tc>
        <w:tc>
          <w:tcPr>
            <w:tcW w:w="1800" w:type="dxa"/>
          </w:tcPr>
          <w:p w14:paraId="59A14A2E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Освоено средств,</w:t>
            </w:r>
          </w:p>
          <w:p w14:paraId="1BA7B48F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 xml:space="preserve"> тыс. руб.</w:t>
            </w:r>
          </w:p>
        </w:tc>
        <w:tc>
          <w:tcPr>
            <w:tcW w:w="1392" w:type="dxa"/>
          </w:tcPr>
          <w:p w14:paraId="0BC6905E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% освоения</w:t>
            </w:r>
          </w:p>
        </w:tc>
        <w:tc>
          <w:tcPr>
            <w:tcW w:w="1800" w:type="dxa"/>
          </w:tcPr>
          <w:p w14:paraId="5B9D2563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Примечание</w:t>
            </w:r>
          </w:p>
        </w:tc>
      </w:tr>
      <w:tr w:rsidR="00F146CE" w:rsidRPr="0008623A" w14:paraId="531080BF" w14:textId="77777777" w:rsidTr="00F146CE">
        <w:tc>
          <w:tcPr>
            <w:tcW w:w="2582" w:type="dxa"/>
          </w:tcPr>
          <w:p w14:paraId="1FA7BC5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340" w:type="dxa"/>
          </w:tcPr>
          <w:p w14:paraId="00F0EB9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00" w:type="dxa"/>
          </w:tcPr>
          <w:p w14:paraId="3589AF42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392" w:type="dxa"/>
          </w:tcPr>
          <w:p w14:paraId="7E153670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800" w:type="dxa"/>
          </w:tcPr>
          <w:p w14:paraId="0ED66C96" w14:textId="77777777" w:rsidR="00F146CE" w:rsidRPr="0008623A" w:rsidRDefault="00F146CE" w:rsidP="00F146CE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14:paraId="3B27F973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0799975C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2A504B16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655D5A57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495FA328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7503106B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1199BF60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524F8BEF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50B8234B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432EDB6C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77A49CA4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011A3AB1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664A3632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480E0836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5D5DE212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75B6C04D" w14:textId="77777777" w:rsidR="00F146CE" w:rsidRPr="0008623A" w:rsidRDefault="00F146CE" w:rsidP="00F146CE">
      <w:pPr>
        <w:spacing w:after="0" w:line="240" w:lineRule="auto"/>
        <w:rPr>
          <w:rFonts w:ascii="PT Astra Serif" w:hAnsi="PT Astra Serif" w:cs="Arial"/>
          <w:sz w:val="25"/>
          <w:szCs w:val="25"/>
          <w:highlight w:val="yellow"/>
          <w:lang w:eastAsia="zh-CN"/>
        </w:rPr>
      </w:pPr>
      <w:r w:rsidRPr="0008623A">
        <w:rPr>
          <w:rFonts w:ascii="PT Astra Serif" w:hAnsi="PT Astra Serif"/>
          <w:sz w:val="25"/>
          <w:szCs w:val="25"/>
          <w:highlight w:val="yellow"/>
        </w:rPr>
        <w:br w:type="page"/>
      </w:r>
    </w:p>
    <w:p w14:paraId="7EFC3C29" w14:textId="77777777" w:rsidR="00F146CE" w:rsidRPr="0008623A" w:rsidRDefault="00F146CE" w:rsidP="0076571D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lastRenderedPageBreak/>
        <w:t>ПРИЛОЖЕНИЕ 8</w:t>
      </w:r>
    </w:p>
    <w:p w14:paraId="77D1A9B9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к Правилам разработки,</w:t>
      </w:r>
    </w:p>
    <w:p w14:paraId="4169206F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реализации и оценки эффективности</w:t>
      </w:r>
    </w:p>
    <w:p w14:paraId="790E1079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муниципальных программ</w:t>
      </w:r>
    </w:p>
    <w:p w14:paraId="2B9ADD1B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муниципального образования</w:t>
      </w:r>
    </w:p>
    <w:p w14:paraId="6F21250E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района</w:t>
      </w:r>
    </w:p>
    <w:p w14:paraId="65977887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Ульяновской области,</w:t>
      </w:r>
    </w:p>
    <w:p w14:paraId="7EF7C95A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а также осуществление контроля</w:t>
      </w:r>
    </w:p>
    <w:p w14:paraId="02F47AA2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за ходом их реализации</w:t>
      </w:r>
    </w:p>
    <w:p w14:paraId="781152EB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4BA6F8CF" w14:textId="77777777" w:rsidR="00F146CE" w:rsidRPr="0008623A" w:rsidRDefault="00F146CE" w:rsidP="00F146CE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proofErr w:type="spellStart"/>
      <w:r w:rsidRPr="0008623A">
        <w:rPr>
          <w:rFonts w:ascii="PT Astra Serif" w:hAnsi="PT Astra Serif"/>
          <w:sz w:val="25"/>
          <w:szCs w:val="25"/>
        </w:rPr>
        <w:t>Отчет</w:t>
      </w:r>
      <w:proofErr w:type="spellEnd"/>
    </w:p>
    <w:p w14:paraId="5FA3FC48" w14:textId="77777777" w:rsidR="00F146CE" w:rsidRPr="0008623A" w:rsidRDefault="00F146CE" w:rsidP="00F146CE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по оценке достижения значений индикаторов муниципальной программы</w:t>
      </w:r>
    </w:p>
    <w:p w14:paraId="31124341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24AADA13" w14:textId="77777777" w:rsidR="00F146CE" w:rsidRPr="0008623A" w:rsidRDefault="00F146CE" w:rsidP="00F146CE">
      <w:pPr>
        <w:spacing w:after="0" w:line="240" w:lineRule="auto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b/>
          <w:sz w:val="25"/>
          <w:szCs w:val="25"/>
        </w:rPr>
        <w:t>_______________________________________________________________________________</w:t>
      </w:r>
    </w:p>
    <w:p w14:paraId="497CCCFD" w14:textId="77777777" w:rsidR="00F146CE" w:rsidRPr="0008623A" w:rsidRDefault="00F146CE" w:rsidP="00F146CE">
      <w:pPr>
        <w:spacing w:after="0" w:line="240" w:lineRule="auto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(наименование муниципальной программы)</w:t>
      </w:r>
    </w:p>
    <w:p w14:paraId="53D0E7B1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10554CB7" w14:textId="77777777" w:rsidR="00F146CE" w:rsidRPr="0008623A" w:rsidRDefault="00F146CE" w:rsidP="00F146CE">
      <w:pPr>
        <w:spacing w:after="0" w:line="240" w:lineRule="auto"/>
        <w:rPr>
          <w:rFonts w:ascii="PT Astra Serif" w:hAnsi="PT Astra Serif"/>
          <w:sz w:val="25"/>
          <w:szCs w:val="25"/>
        </w:rPr>
      </w:pPr>
      <w:bookmarkStart w:id="7" w:name="P359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850"/>
        <w:gridCol w:w="851"/>
        <w:gridCol w:w="850"/>
        <w:gridCol w:w="709"/>
        <w:gridCol w:w="1984"/>
        <w:gridCol w:w="2248"/>
        <w:gridCol w:w="20"/>
      </w:tblGrid>
      <w:tr w:rsidR="00F146CE" w:rsidRPr="0008623A" w14:paraId="2CD91731" w14:textId="77777777" w:rsidTr="00F146CE">
        <w:tc>
          <w:tcPr>
            <w:tcW w:w="2189" w:type="dxa"/>
            <w:vMerge w:val="restart"/>
          </w:tcPr>
          <w:p w14:paraId="336CD309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Наименование</w:t>
            </w:r>
            <w:r w:rsidR="00350227" w:rsidRPr="0008623A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08623A">
              <w:rPr>
                <w:rFonts w:ascii="PT Astra Serif" w:hAnsi="PT Astra Serif"/>
                <w:sz w:val="25"/>
                <w:szCs w:val="25"/>
              </w:rPr>
              <w:t>индикатора, единица измерения</w:t>
            </w:r>
          </w:p>
        </w:tc>
        <w:tc>
          <w:tcPr>
            <w:tcW w:w="1701" w:type="dxa"/>
            <w:gridSpan w:val="2"/>
          </w:tcPr>
          <w:p w14:paraId="70E8CFD7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Предыдущий период по программе</w:t>
            </w:r>
          </w:p>
        </w:tc>
        <w:tc>
          <w:tcPr>
            <w:tcW w:w="1559" w:type="dxa"/>
            <w:gridSpan w:val="2"/>
          </w:tcPr>
          <w:p w14:paraId="2E7A6790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  <w:proofErr w:type="spellStart"/>
            <w:r w:rsidRPr="0008623A">
              <w:rPr>
                <w:rFonts w:ascii="PT Astra Serif" w:hAnsi="PT Astra Serif"/>
                <w:sz w:val="25"/>
                <w:szCs w:val="25"/>
              </w:rPr>
              <w:t>Отчетный</w:t>
            </w:r>
            <w:proofErr w:type="spellEnd"/>
            <w:r w:rsidRPr="0008623A">
              <w:rPr>
                <w:rFonts w:ascii="PT Astra Serif" w:hAnsi="PT Astra Serif"/>
                <w:sz w:val="25"/>
                <w:szCs w:val="25"/>
              </w:rPr>
              <w:t xml:space="preserve"> год</w:t>
            </w:r>
          </w:p>
        </w:tc>
        <w:tc>
          <w:tcPr>
            <w:tcW w:w="1984" w:type="dxa"/>
          </w:tcPr>
          <w:p w14:paraId="28E3CDEA" w14:textId="77777777" w:rsidR="00F146CE" w:rsidRPr="0008623A" w:rsidRDefault="00F146CE" w:rsidP="00F146CE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Отклонение фактического значения</w:t>
            </w:r>
          </w:p>
          <w:p w14:paraId="465F523D" w14:textId="77777777" w:rsidR="00F146CE" w:rsidRPr="0008623A" w:rsidRDefault="00F146CE" w:rsidP="00F146CE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от планового</w:t>
            </w:r>
          </w:p>
          <w:p w14:paraId="51E2CBE5" w14:textId="77777777" w:rsidR="00F146CE" w:rsidRPr="0008623A" w:rsidRDefault="00F146CE" w:rsidP="00F146CE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 xml:space="preserve">(в </w:t>
            </w:r>
            <w:proofErr w:type="spellStart"/>
            <w:r w:rsidRPr="0008623A">
              <w:rPr>
                <w:rFonts w:ascii="PT Astra Serif" w:hAnsi="PT Astra Serif"/>
                <w:sz w:val="25"/>
                <w:szCs w:val="25"/>
              </w:rPr>
              <w:t>отчетном</w:t>
            </w:r>
            <w:proofErr w:type="spellEnd"/>
            <w:r w:rsidRPr="0008623A">
              <w:rPr>
                <w:rFonts w:ascii="PT Astra Serif" w:hAnsi="PT Astra Serif"/>
                <w:sz w:val="25"/>
                <w:szCs w:val="25"/>
              </w:rPr>
              <w:t xml:space="preserve"> периоде)</w:t>
            </w:r>
          </w:p>
        </w:tc>
        <w:tc>
          <w:tcPr>
            <w:tcW w:w="2268" w:type="dxa"/>
            <w:gridSpan w:val="2"/>
          </w:tcPr>
          <w:p w14:paraId="04B4F2F3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Причины отклонения</w:t>
            </w:r>
          </w:p>
        </w:tc>
      </w:tr>
      <w:tr w:rsidR="00F146CE" w:rsidRPr="0008623A" w14:paraId="6CED6727" w14:textId="77777777" w:rsidTr="00F146CE">
        <w:trPr>
          <w:gridAfter w:val="1"/>
          <w:wAfter w:w="20" w:type="dxa"/>
        </w:trPr>
        <w:tc>
          <w:tcPr>
            <w:tcW w:w="2189" w:type="dxa"/>
            <w:vMerge/>
          </w:tcPr>
          <w:p w14:paraId="1F5B6E25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50" w:type="dxa"/>
          </w:tcPr>
          <w:p w14:paraId="119D55E4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план</w:t>
            </w:r>
          </w:p>
        </w:tc>
        <w:tc>
          <w:tcPr>
            <w:tcW w:w="851" w:type="dxa"/>
          </w:tcPr>
          <w:p w14:paraId="5BF4B423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факт</w:t>
            </w:r>
          </w:p>
        </w:tc>
        <w:tc>
          <w:tcPr>
            <w:tcW w:w="850" w:type="dxa"/>
          </w:tcPr>
          <w:p w14:paraId="55AF9847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план</w:t>
            </w:r>
          </w:p>
        </w:tc>
        <w:tc>
          <w:tcPr>
            <w:tcW w:w="709" w:type="dxa"/>
          </w:tcPr>
          <w:p w14:paraId="4C71B568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факт</w:t>
            </w:r>
          </w:p>
        </w:tc>
        <w:tc>
          <w:tcPr>
            <w:tcW w:w="1984" w:type="dxa"/>
          </w:tcPr>
          <w:p w14:paraId="414939E9" w14:textId="77777777" w:rsidR="00F146CE" w:rsidRPr="0008623A" w:rsidRDefault="00F146CE" w:rsidP="00F146CE">
            <w:pPr>
              <w:spacing w:after="0" w:line="240" w:lineRule="auto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%</w:t>
            </w:r>
          </w:p>
        </w:tc>
        <w:tc>
          <w:tcPr>
            <w:tcW w:w="2248" w:type="dxa"/>
          </w:tcPr>
          <w:p w14:paraId="313F8566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F146CE" w:rsidRPr="0008623A" w14:paraId="211925B0" w14:textId="77777777" w:rsidTr="00F146CE">
        <w:trPr>
          <w:gridAfter w:val="1"/>
          <w:wAfter w:w="20" w:type="dxa"/>
        </w:trPr>
        <w:tc>
          <w:tcPr>
            <w:tcW w:w="2189" w:type="dxa"/>
            <w:vAlign w:val="center"/>
          </w:tcPr>
          <w:p w14:paraId="6A9B3FD9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60ED4B43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14:paraId="0A6D249B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18220AEE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14:paraId="6D09FDE9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984" w:type="dxa"/>
            <w:vAlign w:val="center"/>
          </w:tcPr>
          <w:p w14:paraId="335ECF5A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248" w:type="dxa"/>
            <w:vAlign w:val="center"/>
          </w:tcPr>
          <w:p w14:paraId="57458556" w14:textId="77777777" w:rsidR="00F146CE" w:rsidRPr="0008623A" w:rsidRDefault="00F146CE" w:rsidP="00F146CE">
            <w:pPr>
              <w:spacing w:after="0" w:line="240" w:lineRule="auto"/>
              <w:rPr>
                <w:rFonts w:ascii="PT Astra Serif" w:hAnsi="PT Astra Serif"/>
                <w:sz w:val="25"/>
                <w:szCs w:val="25"/>
              </w:rPr>
            </w:pPr>
          </w:p>
        </w:tc>
      </w:tr>
    </w:tbl>
    <w:p w14:paraId="5CC78490" w14:textId="77777777" w:rsidR="00F146CE" w:rsidRPr="0008623A" w:rsidRDefault="00F146CE" w:rsidP="00F146CE">
      <w:pPr>
        <w:spacing w:after="0" w:line="240" w:lineRule="auto"/>
        <w:rPr>
          <w:rFonts w:ascii="PT Astra Serif" w:hAnsi="PT Astra Serif"/>
          <w:sz w:val="25"/>
          <w:szCs w:val="25"/>
        </w:rPr>
      </w:pPr>
    </w:p>
    <w:p w14:paraId="6D3567EB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34E099E2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277C4227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65029DD8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306E52D8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136CE71D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53EAF151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77388996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4F03458A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4B8F9753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5EAD1CF9" w14:textId="77777777" w:rsidR="00F146CE" w:rsidRPr="0008623A" w:rsidRDefault="00F146CE" w:rsidP="00F146CE">
      <w:pPr>
        <w:pStyle w:val="ConsPlusNormal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323D63C9" w14:textId="77777777" w:rsidR="00F146CE" w:rsidRPr="0008623A" w:rsidRDefault="00F146CE" w:rsidP="00F146CE">
      <w:pPr>
        <w:pStyle w:val="ConsPlusNormal"/>
        <w:jc w:val="right"/>
        <w:outlineLvl w:val="1"/>
        <w:rPr>
          <w:rFonts w:ascii="PT Astra Serif" w:hAnsi="PT Astra Serif"/>
          <w:sz w:val="25"/>
          <w:szCs w:val="25"/>
          <w:highlight w:val="yellow"/>
        </w:rPr>
      </w:pPr>
    </w:p>
    <w:p w14:paraId="7829DC00" w14:textId="77777777" w:rsidR="00F146CE" w:rsidRPr="0008623A" w:rsidRDefault="00350227" w:rsidP="00F146CE">
      <w:pPr>
        <w:pStyle w:val="ConsPlusNormal"/>
        <w:outlineLvl w:val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 </w:t>
      </w:r>
    </w:p>
    <w:p w14:paraId="78E9DEDD" w14:textId="77777777" w:rsidR="00F146CE" w:rsidRPr="0008623A" w:rsidRDefault="00F146CE" w:rsidP="00F146CE">
      <w:pPr>
        <w:pStyle w:val="ConsPlusNormal"/>
        <w:outlineLvl w:val="1"/>
        <w:rPr>
          <w:rFonts w:ascii="PT Astra Serif" w:hAnsi="PT Astra Serif"/>
          <w:sz w:val="25"/>
          <w:szCs w:val="25"/>
        </w:rPr>
      </w:pPr>
    </w:p>
    <w:p w14:paraId="3F17AFA8" w14:textId="77777777" w:rsidR="00F146CE" w:rsidRPr="0008623A" w:rsidRDefault="00F146CE" w:rsidP="00F146CE">
      <w:pPr>
        <w:spacing w:after="0" w:line="240" w:lineRule="auto"/>
        <w:rPr>
          <w:rFonts w:ascii="PT Astra Serif" w:hAnsi="PT Astra Serif" w:cs="Arial"/>
          <w:sz w:val="25"/>
          <w:szCs w:val="25"/>
          <w:lang w:eastAsia="zh-CN"/>
        </w:rPr>
      </w:pPr>
      <w:r w:rsidRPr="0008623A">
        <w:rPr>
          <w:rFonts w:ascii="PT Astra Serif" w:hAnsi="PT Astra Serif"/>
          <w:sz w:val="25"/>
          <w:szCs w:val="25"/>
        </w:rPr>
        <w:br w:type="page"/>
      </w:r>
    </w:p>
    <w:p w14:paraId="0ABAA51D" w14:textId="77777777" w:rsidR="00F146CE" w:rsidRPr="0008623A" w:rsidRDefault="00F146CE" w:rsidP="0076571D">
      <w:pPr>
        <w:pStyle w:val="ConsPlusNormal"/>
        <w:ind w:left="4962"/>
        <w:outlineLvl w:val="1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lastRenderedPageBreak/>
        <w:t>ПРИЛОЖЕНИЕ 9</w:t>
      </w:r>
    </w:p>
    <w:p w14:paraId="4B940B90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bookmarkStart w:id="8" w:name="P774"/>
      <w:bookmarkEnd w:id="8"/>
      <w:r w:rsidRPr="0008623A">
        <w:rPr>
          <w:rFonts w:ascii="PT Astra Serif" w:hAnsi="PT Astra Serif"/>
          <w:sz w:val="25"/>
          <w:szCs w:val="25"/>
        </w:rPr>
        <w:t>к Правилам разработки,</w:t>
      </w:r>
    </w:p>
    <w:p w14:paraId="098C7360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реализации и оценки эффективности</w:t>
      </w:r>
    </w:p>
    <w:p w14:paraId="6C32D81A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муниципальных программ</w:t>
      </w:r>
    </w:p>
    <w:p w14:paraId="7599606B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муниципального образования</w:t>
      </w:r>
    </w:p>
    <w:p w14:paraId="1814D632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района</w:t>
      </w:r>
    </w:p>
    <w:p w14:paraId="7269F03D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Ульяновской области,</w:t>
      </w:r>
    </w:p>
    <w:p w14:paraId="65323737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а также осуществление контроля</w:t>
      </w:r>
    </w:p>
    <w:p w14:paraId="527D17EA" w14:textId="77777777" w:rsidR="00826755" w:rsidRPr="0008623A" w:rsidRDefault="00826755" w:rsidP="0076571D">
      <w:pPr>
        <w:pStyle w:val="ConsPlusNormal"/>
        <w:ind w:left="4962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за ходом их реализации</w:t>
      </w:r>
    </w:p>
    <w:p w14:paraId="240B4B2B" w14:textId="77777777" w:rsidR="00F146CE" w:rsidRPr="0008623A" w:rsidRDefault="00F146CE" w:rsidP="00F146CE">
      <w:pPr>
        <w:pStyle w:val="ConsPlusTitle"/>
        <w:jc w:val="center"/>
        <w:rPr>
          <w:rFonts w:ascii="PT Astra Serif" w:hAnsi="PT Astra Serif"/>
          <w:sz w:val="25"/>
          <w:szCs w:val="25"/>
        </w:rPr>
      </w:pPr>
    </w:p>
    <w:p w14:paraId="604F7E52" w14:textId="77777777" w:rsidR="00F146CE" w:rsidRPr="0008623A" w:rsidRDefault="00F146CE" w:rsidP="00F146CE">
      <w:pPr>
        <w:pStyle w:val="ConsPlusTitle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Методика</w:t>
      </w:r>
    </w:p>
    <w:p w14:paraId="64ADF77D" w14:textId="77777777" w:rsidR="00F146CE" w:rsidRPr="0008623A" w:rsidRDefault="00F146CE" w:rsidP="00F146CE">
      <w:pPr>
        <w:pStyle w:val="ConsPlusTitle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оценки эффективности реализации муниципальных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 xml:space="preserve">программ </w:t>
      </w:r>
    </w:p>
    <w:p w14:paraId="00FC5F3D" w14:textId="77777777" w:rsidR="00F146CE" w:rsidRPr="0008623A" w:rsidRDefault="00F146CE" w:rsidP="00F146CE">
      <w:pPr>
        <w:pStyle w:val="ConsPlusTitle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(подпрограмм муниципальных программ)</w:t>
      </w:r>
    </w:p>
    <w:p w14:paraId="6CDE5F0E" w14:textId="77777777" w:rsidR="00F146CE" w:rsidRPr="0008623A" w:rsidRDefault="00826755" w:rsidP="00F146CE">
      <w:pPr>
        <w:pStyle w:val="ConsPlusTitle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="00F146CE" w:rsidRPr="0008623A">
        <w:rPr>
          <w:rFonts w:ascii="PT Astra Serif" w:hAnsi="PT Astra Serif"/>
          <w:sz w:val="25"/>
          <w:szCs w:val="25"/>
        </w:rPr>
        <w:t>Мелекесского</w:t>
      </w:r>
      <w:proofErr w:type="spellEnd"/>
      <w:r w:rsidR="00F146CE" w:rsidRPr="0008623A">
        <w:rPr>
          <w:rFonts w:ascii="PT Astra Serif" w:hAnsi="PT Astra Serif"/>
          <w:sz w:val="25"/>
          <w:szCs w:val="25"/>
        </w:rPr>
        <w:t xml:space="preserve"> района Ульяновской области </w:t>
      </w:r>
    </w:p>
    <w:p w14:paraId="29F18942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322B8105" w14:textId="77777777" w:rsidR="00F146CE" w:rsidRPr="0008623A" w:rsidRDefault="00F146CE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1. Настоящая Методика устанавливает правила оценки эффективности реализации муниципальных программ </w:t>
      </w:r>
      <w:r w:rsidR="00826755" w:rsidRPr="0008623A">
        <w:rPr>
          <w:rFonts w:ascii="PT Astra Serif" w:hAnsi="PT Astra Serif"/>
          <w:sz w:val="25"/>
          <w:szCs w:val="25"/>
        </w:rPr>
        <w:t>муниципального образования «</w:t>
      </w:r>
      <w:proofErr w:type="spellStart"/>
      <w:r w:rsidR="00731653" w:rsidRPr="0008623A">
        <w:rPr>
          <w:rFonts w:ascii="PT Astra Serif" w:hAnsi="PT Astra Serif"/>
          <w:sz w:val="25"/>
          <w:szCs w:val="25"/>
        </w:rPr>
        <w:t>Новоселкинское</w:t>
      </w:r>
      <w:proofErr w:type="spellEnd"/>
      <w:r w:rsidR="00826755" w:rsidRPr="0008623A">
        <w:rPr>
          <w:rFonts w:ascii="PT Astra Serif" w:hAnsi="PT Astra Serif"/>
          <w:sz w:val="25"/>
          <w:szCs w:val="25"/>
        </w:rPr>
        <w:t xml:space="preserve"> сельское поселение» </w:t>
      </w:r>
      <w:proofErr w:type="spellStart"/>
      <w:r w:rsidR="00826755" w:rsidRPr="0008623A">
        <w:rPr>
          <w:rFonts w:ascii="PT Astra Serif" w:hAnsi="PT Astra Serif"/>
          <w:sz w:val="25"/>
          <w:szCs w:val="25"/>
        </w:rPr>
        <w:t>Ме</w:t>
      </w:r>
      <w:r w:rsidRPr="0008623A">
        <w:rPr>
          <w:rFonts w:ascii="PT Astra Serif" w:hAnsi="PT Astra Serif"/>
          <w:sz w:val="25"/>
          <w:szCs w:val="25"/>
        </w:rPr>
        <w:t>лекесского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района Ульяновской области (далее – муниципальная программа) в целом, подпрограмм муниципальных программ (далее - подпрограмма).</w:t>
      </w:r>
    </w:p>
    <w:p w14:paraId="4A0160B3" w14:textId="77777777" w:rsidR="00F146CE" w:rsidRPr="0008623A" w:rsidRDefault="00F146CE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2. Оценка эффективности реализации муниципальной программы (подпрограммы) осуществляется муниципальным заказчиком муниципальной программы, (муниципальным заказчиком – координатором) (далее – муниципальный заказчик) ежегодно по итогам </w:t>
      </w:r>
      <w:proofErr w:type="spellStart"/>
      <w:r w:rsidRPr="0008623A">
        <w:rPr>
          <w:rFonts w:ascii="PT Astra Serif" w:hAnsi="PT Astra Serif"/>
          <w:sz w:val="25"/>
          <w:szCs w:val="25"/>
        </w:rPr>
        <w:t>ее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реализации в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отчетном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финансовом году.</w:t>
      </w:r>
    </w:p>
    <w:p w14:paraId="31E7A299" w14:textId="77777777" w:rsidR="00F146CE" w:rsidRPr="0008623A" w:rsidRDefault="00F146CE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3. Исходными данными для оценки эффективности реализации муниципальной программы являются:</w:t>
      </w:r>
    </w:p>
    <w:p w14:paraId="1E558CD1" w14:textId="77777777" w:rsidR="00F146CE" w:rsidRPr="0008623A" w:rsidRDefault="00F146CE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данные, содержащиеся в годовом </w:t>
      </w:r>
      <w:proofErr w:type="spellStart"/>
      <w:r w:rsidRPr="0008623A">
        <w:rPr>
          <w:rFonts w:ascii="PT Astra Serif" w:hAnsi="PT Astra Serif"/>
          <w:sz w:val="25"/>
          <w:szCs w:val="25"/>
        </w:rPr>
        <w:t>отчете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о ходе реализации муниципальной программы, подготавливаемом муниципальным заказчиком;</w:t>
      </w:r>
    </w:p>
    <w:p w14:paraId="53080178" w14:textId="77777777" w:rsidR="00F146CE" w:rsidRPr="0008623A" w:rsidRDefault="00F146CE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данные, полученные в результате мониторинга хода реализации муниципальной программы (подпрограммы), осуществляемого Финансовым </w:t>
      </w:r>
      <w:r w:rsidR="00826755" w:rsidRPr="0008623A">
        <w:rPr>
          <w:rFonts w:ascii="PT Astra Serif" w:hAnsi="PT Astra Serif"/>
          <w:sz w:val="25"/>
          <w:szCs w:val="25"/>
        </w:rPr>
        <w:t>отделом</w:t>
      </w:r>
      <w:r w:rsidRPr="0008623A">
        <w:rPr>
          <w:rFonts w:ascii="PT Astra Serif" w:hAnsi="PT Astra Serif"/>
          <w:sz w:val="25"/>
          <w:szCs w:val="25"/>
        </w:rPr>
        <w:t>, экономи</w:t>
      </w:r>
      <w:r w:rsidR="00826755" w:rsidRPr="0008623A">
        <w:rPr>
          <w:rFonts w:ascii="PT Astra Serif" w:hAnsi="PT Astra Serif"/>
          <w:sz w:val="25"/>
          <w:szCs w:val="25"/>
        </w:rPr>
        <w:t>стом</w:t>
      </w:r>
      <w:r w:rsidRPr="0008623A">
        <w:rPr>
          <w:rFonts w:ascii="PT Astra Serif" w:hAnsi="PT Astra Serif"/>
          <w:sz w:val="25"/>
          <w:szCs w:val="25"/>
        </w:rPr>
        <w:t>;</w:t>
      </w:r>
    </w:p>
    <w:p w14:paraId="752D46BC" w14:textId="77777777" w:rsidR="00F146CE" w:rsidRPr="0008623A" w:rsidRDefault="00F146CE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иные данные о результатах реализации муниципальной программы (подпрограммы), необходимые для оценки эффективности реализации муниципальной программы (подпрограммы).</w:t>
      </w:r>
    </w:p>
    <w:p w14:paraId="64FF9AF2" w14:textId="77777777" w:rsidR="00F146CE" w:rsidRPr="0008623A" w:rsidRDefault="00F146CE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4. По результатам анализа исходных данных муниципальный заказчик оценивает:</w:t>
      </w:r>
    </w:p>
    <w:p w14:paraId="3CE83179" w14:textId="77777777" w:rsidR="00F146CE" w:rsidRPr="0008623A" w:rsidRDefault="00F146CE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степень достижения плановых значений целевых индикаторов муниципальной программы;</w:t>
      </w:r>
    </w:p>
    <w:p w14:paraId="32BEB697" w14:textId="77777777" w:rsidR="00F146CE" w:rsidRPr="0008623A" w:rsidRDefault="00F146CE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соотношение фактического и запланированного </w:t>
      </w:r>
      <w:proofErr w:type="spellStart"/>
      <w:r w:rsidRPr="0008623A">
        <w:rPr>
          <w:rFonts w:ascii="PT Astra Serif" w:hAnsi="PT Astra Serif"/>
          <w:sz w:val="25"/>
          <w:szCs w:val="25"/>
        </w:rPr>
        <w:t>объемов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финансового обеспечения реализации муниципальной программы;</w:t>
      </w:r>
    </w:p>
    <w:p w14:paraId="596F8B35" w14:textId="77777777" w:rsidR="00F146CE" w:rsidRPr="0008623A" w:rsidRDefault="00F146CE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эффективность реализации проектов, реализуемых в составе муниципальной программы.</w:t>
      </w:r>
    </w:p>
    <w:p w14:paraId="273C4D9E" w14:textId="77777777" w:rsidR="00F146CE" w:rsidRPr="0008623A" w:rsidRDefault="00F146CE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lastRenderedPageBreak/>
        <w:t>5.Оценка эффективности реализации подпрограммы «Обеспечение реализации муниципальной программы» не осуществляется.</w:t>
      </w:r>
    </w:p>
    <w:p w14:paraId="4F7A6650" w14:textId="77777777" w:rsidR="00F146CE" w:rsidRPr="0008623A" w:rsidRDefault="00F146CE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6. Оценка эффективности реализации мероприятий муниципальной программы (СДЦ) рассчитывается по следующей формуле в зависимости от динамики значений целевых индикаторов муниципальной программы: </w:t>
      </w:r>
    </w:p>
    <w:p w14:paraId="25B3E295" w14:textId="77777777" w:rsidR="00F146CE" w:rsidRPr="0008623A" w:rsidRDefault="00F146CE" w:rsidP="00F146CE">
      <w:pPr>
        <w:pStyle w:val="ConsPlusNormal"/>
        <w:ind w:firstLine="540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для оценки степени достижения значений целевых индикаторов муниципальной программы, предполагающих положительную динамику:</w:t>
      </w:r>
    </w:p>
    <w:p w14:paraId="0108279A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30E3FEA3" w14:textId="77777777" w:rsidR="00F146CE" w:rsidRPr="0008623A" w:rsidRDefault="00F146CE" w:rsidP="00F146CE">
      <w:pPr>
        <w:pStyle w:val="ConsPlusNormal"/>
        <w:ind w:firstLine="540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noProof/>
          <w:position w:val="-24"/>
          <w:sz w:val="25"/>
          <w:szCs w:val="25"/>
          <w:lang w:val="en-US" w:eastAsia="ru-RU"/>
        </w:rPr>
        <w:drawing>
          <wp:inline distT="0" distB="0" distL="0" distR="0" wp14:anchorId="18494252" wp14:editId="4D8202CE">
            <wp:extent cx="1343025" cy="466725"/>
            <wp:effectExtent l="0" t="0" r="9525" b="9525"/>
            <wp:docPr id="3" name="Рисунок 3" descr="base_23628_48566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28_48566_3276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C75D4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3431175A" w14:textId="77777777" w:rsidR="00F146CE" w:rsidRPr="0008623A" w:rsidRDefault="00F146CE" w:rsidP="00F146CE">
      <w:pPr>
        <w:pStyle w:val="ConsPlusNormal"/>
        <w:ind w:firstLine="540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для оценки степени достижения значений целевых индикаторов муниципальной программы, предполагающих отрицательную динамику:</w:t>
      </w:r>
    </w:p>
    <w:p w14:paraId="5A59A4DF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3C16DC4C" w14:textId="77777777" w:rsidR="00F146CE" w:rsidRPr="0008623A" w:rsidRDefault="00F146CE" w:rsidP="00F146CE">
      <w:pPr>
        <w:pStyle w:val="ConsPlusNormal"/>
        <w:ind w:firstLine="540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noProof/>
          <w:position w:val="-24"/>
          <w:sz w:val="25"/>
          <w:szCs w:val="25"/>
          <w:lang w:val="en-US" w:eastAsia="ru-RU"/>
        </w:rPr>
        <w:drawing>
          <wp:inline distT="0" distB="0" distL="0" distR="0" wp14:anchorId="0FB28077" wp14:editId="4DF710B9">
            <wp:extent cx="2171700" cy="409575"/>
            <wp:effectExtent l="0" t="0" r="0" b="9525"/>
            <wp:docPr id="2" name="Рисунок 2" descr="base_23628_48566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628_48566_3277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E2EEB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3F2AC902" w14:textId="77777777" w:rsidR="00F146CE" w:rsidRPr="0008623A" w:rsidRDefault="00F146CE" w:rsidP="00F146CE">
      <w:pPr>
        <w:pStyle w:val="ConsPlusNormal"/>
        <w:ind w:firstLine="540"/>
        <w:jc w:val="both"/>
        <w:rPr>
          <w:rFonts w:ascii="PT Astra Serif" w:hAnsi="PT Astra Serif"/>
          <w:sz w:val="25"/>
          <w:szCs w:val="25"/>
        </w:rPr>
      </w:pPr>
      <w:proofErr w:type="spellStart"/>
      <w:r w:rsidRPr="0008623A">
        <w:rPr>
          <w:rFonts w:ascii="PT Astra Serif" w:hAnsi="PT Astra Serif"/>
          <w:sz w:val="25"/>
          <w:szCs w:val="25"/>
        </w:rPr>
        <w:t>СДЦ</w:t>
      </w:r>
      <w:r w:rsidRPr="0008623A">
        <w:rPr>
          <w:rFonts w:ascii="PT Astra Serif" w:hAnsi="PT Astra Serif"/>
          <w:sz w:val="25"/>
          <w:szCs w:val="25"/>
          <w:vertAlign w:val="subscript"/>
        </w:rPr>
        <w:t>i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- степень достижения значения i-ого целевого индикатора;</w:t>
      </w:r>
    </w:p>
    <w:p w14:paraId="676E312F" w14:textId="77777777" w:rsidR="00F146CE" w:rsidRPr="0008623A" w:rsidRDefault="00F146CE" w:rsidP="00F146CE">
      <w:pPr>
        <w:pStyle w:val="ConsPlusNormal"/>
        <w:ind w:firstLine="540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Ф - фактическое значение целевого индикатора;</w:t>
      </w:r>
    </w:p>
    <w:p w14:paraId="0961C1A7" w14:textId="77777777" w:rsidR="00F146CE" w:rsidRPr="0008623A" w:rsidRDefault="00F146CE" w:rsidP="00F146CE">
      <w:pPr>
        <w:pStyle w:val="ConsPlusNormal"/>
        <w:ind w:firstLine="540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П - плановое значение целевого индикатора.</w:t>
      </w:r>
    </w:p>
    <w:p w14:paraId="064ED486" w14:textId="77777777" w:rsidR="00F146CE" w:rsidRPr="0008623A" w:rsidRDefault="00F146CE" w:rsidP="00F146CE">
      <w:pPr>
        <w:pStyle w:val="ConsPlusNormal"/>
        <w:ind w:firstLine="540"/>
        <w:jc w:val="both"/>
        <w:rPr>
          <w:rFonts w:ascii="PT Astra Serif" w:hAnsi="PT Astra Serif"/>
          <w:sz w:val="25"/>
          <w:szCs w:val="25"/>
        </w:rPr>
      </w:pPr>
    </w:p>
    <w:p w14:paraId="193BDCA4" w14:textId="77777777" w:rsidR="00F146CE" w:rsidRPr="0008623A" w:rsidRDefault="00F146CE" w:rsidP="00F146CE">
      <w:pPr>
        <w:pStyle w:val="ConsPlusNormal"/>
        <w:ind w:firstLine="540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7. Оценка соотношения фактического и запланированного </w:t>
      </w:r>
      <w:proofErr w:type="spellStart"/>
      <w:r w:rsidRPr="0008623A">
        <w:rPr>
          <w:rFonts w:ascii="PT Astra Serif" w:hAnsi="PT Astra Serif"/>
          <w:sz w:val="25"/>
          <w:szCs w:val="25"/>
        </w:rPr>
        <w:t>объемов</w:t>
      </w:r>
      <w:proofErr w:type="spellEnd"/>
      <w:r w:rsidRPr="0008623A">
        <w:rPr>
          <w:rFonts w:ascii="PT Astra Serif" w:hAnsi="PT Astra Serif"/>
          <w:sz w:val="25"/>
          <w:szCs w:val="25"/>
        </w:rPr>
        <w:t xml:space="preserve"> финансового обеспечения реализации мероприятий</w:t>
      </w:r>
      <w:r w:rsidR="00350227" w:rsidRPr="0008623A">
        <w:rPr>
          <w:rFonts w:ascii="PT Astra Serif" w:hAnsi="PT Astra Serif"/>
          <w:sz w:val="25"/>
          <w:szCs w:val="25"/>
        </w:rPr>
        <w:t xml:space="preserve"> </w:t>
      </w:r>
      <w:r w:rsidRPr="0008623A">
        <w:rPr>
          <w:rFonts w:ascii="PT Astra Serif" w:hAnsi="PT Astra Serif"/>
          <w:sz w:val="25"/>
          <w:szCs w:val="25"/>
        </w:rPr>
        <w:t>муниципальной программы(УФ) осуществляется по следующей формуле:</w:t>
      </w:r>
    </w:p>
    <w:p w14:paraId="288C4FC1" w14:textId="77777777" w:rsidR="00F146CE" w:rsidRPr="0008623A" w:rsidRDefault="00F146CE" w:rsidP="00F146CE">
      <w:pPr>
        <w:pStyle w:val="ConsPlusNormal"/>
        <w:ind w:firstLine="540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noProof/>
          <w:position w:val="-24"/>
          <w:sz w:val="25"/>
          <w:szCs w:val="25"/>
          <w:lang w:val="en-US" w:eastAsia="ru-RU"/>
        </w:rPr>
        <w:drawing>
          <wp:inline distT="0" distB="0" distL="0" distR="0" wp14:anchorId="1A496B97" wp14:editId="0DB1464B">
            <wp:extent cx="1781175" cy="466725"/>
            <wp:effectExtent l="0" t="0" r="9525" b="9525"/>
            <wp:docPr id="1" name="Рисунок 1" descr="base_23628_48566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628_48566_327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C603A" w14:textId="77777777" w:rsidR="00F146CE" w:rsidRPr="0008623A" w:rsidRDefault="00F146CE" w:rsidP="00F146CE">
      <w:pPr>
        <w:pStyle w:val="ConsPlusNormal"/>
        <w:ind w:firstLine="540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ФУФ - фактический объем финансового обеспечения реализации муниципальной программы;</w:t>
      </w:r>
    </w:p>
    <w:p w14:paraId="066464FE" w14:textId="77777777" w:rsidR="00F146CE" w:rsidRPr="0008623A" w:rsidRDefault="00F146CE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УФП - запланированный объем финансового обеспечения реализации муниципальной программы.</w:t>
      </w:r>
    </w:p>
    <w:p w14:paraId="54832888" w14:textId="77777777" w:rsidR="00F146CE" w:rsidRPr="0008623A" w:rsidRDefault="00F146CE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</w:p>
    <w:p w14:paraId="46B6D574" w14:textId="77777777" w:rsidR="00F146CE" w:rsidRPr="0008623A" w:rsidRDefault="00F146CE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8. Интегральная оценка эффективности реализации муниципальной программы (И) рассчитывается по формуле:</w:t>
      </w:r>
    </w:p>
    <w:p w14:paraId="6F279A21" w14:textId="77777777" w:rsidR="00F146CE" w:rsidRPr="0008623A" w:rsidRDefault="00F146CE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И= </w:t>
      </w:r>
      <w:r w:rsidRPr="0008623A">
        <w:rPr>
          <w:rFonts w:ascii="PT Astra Serif" w:hAnsi="PT Astra Serif"/>
          <w:sz w:val="25"/>
          <w:szCs w:val="25"/>
          <w:u w:val="single"/>
        </w:rPr>
        <w:t xml:space="preserve">(СДЦ +УФ) </w:t>
      </w:r>
      <w:r w:rsidRPr="0008623A">
        <w:rPr>
          <w:rFonts w:ascii="PT Astra Serif" w:hAnsi="PT Astra Serif"/>
          <w:sz w:val="25"/>
          <w:szCs w:val="25"/>
        </w:rPr>
        <w:t>х100%,где:</w:t>
      </w:r>
    </w:p>
    <w:p w14:paraId="5D50DFC5" w14:textId="77777777" w:rsidR="00F146CE" w:rsidRPr="0008623A" w:rsidRDefault="00350227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 xml:space="preserve"> </w:t>
      </w:r>
      <w:r w:rsidR="00F146CE" w:rsidRPr="0008623A">
        <w:rPr>
          <w:rFonts w:ascii="PT Astra Serif" w:hAnsi="PT Astra Serif"/>
          <w:sz w:val="25"/>
          <w:szCs w:val="25"/>
        </w:rPr>
        <w:t>К</w:t>
      </w:r>
    </w:p>
    <w:p w14:paraId="02A5651B" w14:textId="77777777" w:rsidR="00F146CE" w:rsidRPr="0008623A" w:rsidRDefault="00F146CE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К-(количество полученных значений, ед.)</w:t>
      </w:r>
    </w:p>
    <w:p w14:paraId="1E247CCD" w14:textId="77777777" w:rsidR="00F146CE" w:rsidRPr="0008623A" w:rsidRDefault="00F146CE" w:rsidP="00F146CE">
      <w:pPr>
        <w:pStyle w:val="ConsPlusNormal"/>
        <w:ind w:firstLine="539"/>
        <w:jc w:val="both"/>
        <w:rPr>
          <w:rFonts w:ascii="PT Astra Serif" w:hAnsi="PT Astra Serif"/>
          <w:sz w:val="25"/>
          <w:szCs w:val="25"/>
        </w:rPr>
      </w:pPr>
    </w:p>
    <w:p w14:paraId="78D47C98" w14:textId="77777777" w:rsidR="00F146CE" w:rsidRPr="0008623A" w:rsidRDefault="00F146CE" w:rsidP="00F146CE">
      <w:pPr>
        <w:pStyle w:val="ConsPlusNormal"/>
        <w:ind w:firstLine="567"/>
        <w:jc w:val="both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9.По завершении указанной оценки муниципальный заказчик осуществляет интегральную оценку эффективности реализации муниципальной программы и с учетом полученных по её результатам значений определяет степень эффективности реализации муниципальной программы, которая характеризуется следующим образом:</w:t>
      </w:r>
    </w:p>
    <w:p w14:paraId="0ABCC5F0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680"/>
      </w:tblGrid>
      <w:tr w:rsidR="00F146CE" w:rsidRPr="0008623A" w14:paraId="7FABC219" w14:textId="77777777" w:rsidTr="00F146CE">
        <w:tc>
          <w:tcPr>
            <w:tcW w:w="5102" w:type="dxa"/>
            <w:vAlign w:val="center"/>
          </w:tcPr>
          <w:p w14:paraId="07023F43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 xml:space="preserve">Степень эффективности реализации </w:t>
            </w:r>
            <w:r w:rsidRPr="0008623A">
              <w:rPr>
                <w:rFonts w:ascii="PT Astra Serif" w:hAnsi="PT Astra Serif"/>
                <w:sz w:val="25"/>
                <w:szCs w:val="25"/>
              </w:rPr>
              <w:lastRenderedPageBreak/>
              <w:t>муниципальной программы</w:t>
            </w:r>
          </w:p>
        </w:tc>
        <w:tc>
          <w:tcPr>
            <w:tcW w:w="4680" w:type="dxa"/>
            <w:vAlign w:val="center"/>
          </w:tcPr>
          <w:p w14:paraId="7C41B438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lastRenderedPageBreak/>
              <w:t xml:space="preserve">Значение интегральной оценки </w:t>
            </w:r>
            <w:r w:rsidRPr="0008623A">
              <w:rPr>
                <w:rFonts w:ascii="PT Astra Serif" w:hAnsi="PT Astra Serif"/>
                <w:sz w:val="25"/>
                <w:szCs w:val="25"/>
              </w:rPr>
              <w:lastRenderedPageBreak/>
              <w:t>эффективности реализации муниципальной программы</w:t>
            </w:r>
          </w:p>
        </w:tc>
      </w:tr>
      <w:tr w:rsidR="00F146CE" w:rsidRPr="0008623A" w14:paraId="373FDEBC" w14:textId="77777777" w:rsidTr="00F146CE">
        <w:tc>
          <w:tcPr>
            <w:tcW w:w="5102" w:type="dxa"/>
          </w:tcPr>
          <w:p w14:paraId="7B423FBA" w14:textId="77777777" w:rsidR="00F146CE" w:rsidRPr="0008623A" w:rsidRDefault="00F146CE" w:rsidP="00F146CE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lastRenderedPageBreak/>
              <w:t>Реализация муниципальной программы является эффективной</w:t>
            </w:r>
          </w:p>
        </w:tc>
        <w:tc>
          <w:tcPr>
            <w:tcW w:w="4680" w:type="dxa"/>
            <w:vAlign w:val="center"/>
          </w:tcPr>
          <w:p w14:paraId="3793AC25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Более 80 процентов</w:t>
            </w:r>
          </w:p>
        </w:tc>
      </w:tr>
      <w:tr w:rsidR="00F146CE" w:rsidRPr="0008623A" w14:paraId="70A23B1C" w14:textId="77777777" w:rsidTr="00F146CE">
        <w:tc>
          <w:tcPr>
            <w:tcW w:w="5102" w:type="dxa"/>
          </w:tcPr>
          <w:p w14:paraId="28509D3A" w14:textId="77777777" w:rsidR="00F146CE" w:rsidRPr="0008623A" w:rsidRDefault="00F146CE" w:rsidP="00F146CE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Реализация муниципальной программы является умеренно эффективной</w:t>
            </w:r>
          </w:p>
        </w:tc>
        <w:tc>
          <w:tcPr>
            <w:tcW w:w="4680" w:type="dxa"/>
            <w:vAlign w:val="center"/>
          </w:tcPr>
          <w:p w14:paraId="37AC8620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От 60 до 80 процентов включительно</w:t>
            </w:r>
          </w:p>
        </w:tc>
      </w:tr>
      <w:tr w:rsidR="00F146CE" w:rsidRPr="0008623A" w14:paraId="09C3E2E6" w14:textId="77777777" w:rsidTr="00F146CE">
        <w:tc>
          <w:tcPr>
            <w:tcW w:w="5102" w:type="dxa"/>
          </w:tcPr>
          <w:p w14:paraId="1AC297F0" w14:textId="77777777" w:rsidR="00F146CE" w:rsidRPr="0008623A" w:rsidRDefault="00F146CE" w:rsidP="00F146CE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Реализация муниципальной программы является неэффективной</w:t>
            </w:r>
          </w:p>
        </w:tc>
        <w:tc>
          <w:tcPr>
            <w:tcW w:w="4680" w:type="dxa"/>
            <w:vAlign w:val="center"/>
          </w:tcPr>
          <w:p w14:paraId="364B81EB" w14:textId="77777777" w:rsidR="00F146CE" w:rsidRPr="0008623A" w:rsidRDefault="00F146CE" w:rsidP="00F146C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08623A">
              <w:rPr>
                <w:rFonts w:ascii="PT Astra Serif" w:hAnsi="PT Astra Serif"/>
                <w:sz w:val="25"/>
                <w:szCs w:val="25"/>
              </w:rPr>
              <w:t>Менее 60 процентов</w:t>
            </w:r>
          </w:p>
        </w:tc>
      </w:tr>
    </w:tbl>
    <w:p w14:paraId="3AE452D1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6449FDC8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0599C40A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77027A10" w14:textId="77777777" w:rsidR="00F146CE" w:rsidRPr="0008623A" w:rsidRDefault="00F146CE" w:rsidP="00F146CE">
      <w:pPr>
        <w:pStyle w:val="ConsPlusNormal"/>
        <w:jc w:val="both"/>
        <w:rPr>
          <w:rFonts w:ascii="PT Astra Serif" w:hAnsi="PT Astra Serif"/>
          <w:sz w:val="25"/>
          <w:szCs w:val="25"/>
        </w:rPr>
      </w:pPr>
    </w:p>
    <w:p w14:paraId="3511AE20" w14:textId="77777777" w:rsidR="00F146CE" w:rsidRPr="0008623A" w:rsidRDefault="00F146CE" w:rsidP="00F146CE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08623A">
        <w:rPr>
          <w:rFonts w:ascii="PT Astra Serif" w:hAnsi="PT Astra Serif"/>
          <w:sz w:val="25"/>
          <w:szCs w:val="25"/>
        </w:rPr>
        <w:t>___________________</w:t>
      </w:r>
    </w:p>
    <w:p w14:paraId="0251D446" w14:textId="77777777" w:rsidR="00DA69B1" w:rsidRPr="006C1FE9" w:rsidRDefault="00DA69B1">
      <w:pPr>
        <w:rPr>
          <w:sz w:val="26"/>
          <w:szCs w:val="26"/>
        </w:rPr>
      </w:pPr>
    </w:p>
    <w:sectPr w:rsidR="00DA69B1" w:rsidRPr="006C1FE9" w:rsidSect="00F146CE">
      <w:pgSz w:w="11906" w:h="16838"/>
      <w:pgMar w:top="993" w:right="566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10607" w14:textId="77777777" w:rsidR="0008623A" w:rsidRDefault="0008623A" w:rsidP="00F146CE">
      <w:pPr>
        <w:spacing w:after="0" w:line="240" w:lineRule="auto"/>
      </w:pPr>
      <w:r>
        <w:separator/>
      </w:r>
    </w:p>
  </w:endnote>
  <w:endnote w:type="continuationSeparator" w:id="0">
    <w:p w14:paraId="1E4E83ED" w14:textId="77777777" w:rsidR="0008623A" w:rsidRDefault="0008623A" w:rsidP="00F1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T Astra Serif">
    <w:altName w:val="PT Serif"/>
    <w:charset w:val="CC"/>
    <w:family w:val="roman"/>
    <w:pitch w:val="variable"/>
    <w:sig w:usb0="A00002EF" w:usb1="5000204B" w:usb2="0000002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254D4" w14:textId="77777777" w:rsidR="0008623A" w:rsidRDefault="0008623A" w:rsidP="00F146CE">
      <w:pPr>
        <w:spacing w:after="0" w:line="240" w:lineRule="auto"/>
      </w:pPr>
      <w:r>
        <w:separator/>
      </w:r>
    </w:p>
  </w:footnote>
  <w:footnote w:type="continuationSeparator" w:id="0">
    <w:p w14:paraId="1837E790" w14:textId="77777777" w:rsidR="0008623A" w:rsidRDefault="0008623A" w:rsidP="00F146CE">
      <w:pPr>
        <w:spacing w:after="0" w:line="240" w:lineRule="auto"/>
      </w:pPr>
      <w:r>
        <w:continuationSeparator/>
      </w:r>
    </w:p>
  </w:footnote>
  <w:footnote w:id="1">
    <w:p w14:paraId="2941FE41" w14:textId="77777777" w:rsidR="0008623A" w:rsidRDefault="0008623A" w:rsidP="00F146CE">
      <w:pPr>
        <w:pStyle w:val="ac"/>
        <w:jc w:val="both"/>
      </w:pPr>
      <w:r w:rsidRPr="00C51517">
        <w:rPr>
          <w:rStyle w:val="ae"/>
          <w:rFonts w:ascii="PT Astra Serif" w:hAnsi="PT Astra Serif"/>
        </w:rPr>
        <w:footnoteRef/>
      </w:r>
      <w:r>
        <w:rPr>
          <w:rFonts w:ascii="PT Astra Serif" w:hAnsi="PT Astra Serif"/>
        </w:rPr>
        <w:t xml:space="preserve"> </w:t>
      </w:r>
      <w:r w:rsidRPr="00C51517">
        <w:rPr>
          <w:rFonts w:ascii="PT Astra Serif" w:hAnsi="PT Astra Serif"/>
        </w:rPr>
        <w:t>Налоговые</w:t>
      </w:r>
      <w:r>
        <w:rPr>
          <w:rFonts w:ascii="PT Astra Serif" w:hAnsi="PT Astra Serif"/>
        </w:rPr>
        <w:t xml:space="preserve"> </w:t>
      </w:r>
      <w:r w:rsidRPr="00C51517">
        <w:rPr>
          <w:rFonts w:ascii="PT Astra Serif" w:hAnsi="PT Astra Serif"/>
        </w:rPr>
        <w:t>и иные инструменты муниципального регулирования</w:t>
      </w:r>
    </w:p>
  </w:footnote>
  <w:footnote w:id="2">
    <w:p w14:paraId="63C3DAE7" w14:textId="77777777" w:rsidR="0008623A" w:rsidRDefault="0008623A" w:rsidP="00F146CE">
      <w:pPr>
        <w:pStyle w:val="ac"/>
        <w:jc w:val="both"/>
      </w:pPr>
      <w:r w:rsidRPr="00C51517">
        <w:rPr>
          <w:rStyle w:val="ae"/>
          <w:rFonts w:ascii="PT Astra Serif" w:hAnsi="PT Astra Serif"/>
        </w:rPr>
        <w:footnoteRef/>
      </w:r>
      <w:r>
        <w:rPr>
          <w:rFonts w:ascii="PT Astra Serif" w:hAnsi="PT Astra Serif"/>
        </w:rPr>
        <w:t xml:space="preserve"> </w:t>
      </w:r>
      <w:r w:rsidRPr="00C51517">
        <w:rPr>
          <w:rFonts w:ascii="PT Astra Serif" w:hAnsi="PT Astra Serif"/>
        </w:rPr>
        <w:t>Например: налоговая льгота, предоставление гарантий и т.п.</w:t>
      </w:r>
    </w:p>
  </w:footnote>
  <w:footnote w:id="3">
    <w:p w14:paraId="6BB1C135" w14:textId="77777777" w:rsidR="0008623A" w:rsidRDefault="0008623A" w:rsidP="00F146CE">
      <w:pPr>
        <w:pStyle w:val="ac"/>
        <w:jc w:val="both"/>
      </w:pPr>
      <w:r w:rsidRPr="00C51517">
        <w:rPr>
          <w:rStyle w:val="ae"/>
          <w:rFonts w:ascii="PT Astra Serif" w:hAnsi="PT Astra Serif"/>
        </w:rPr>
        <w:footnoteRef/>
      </w:r>
      <w:r>
        <w:rPr>
          <w:rFonts w:ascii="PT Astra Serif" w:hAnsi="PT Astra Serif"/>
        </w:rPr>
        <w:t xml:space="preserve"> </w:t>
      </w:r>
      <w:r w:rsidRPr="00C51517">
        <w:rPr>
          <w:rFonts w:ascii="PT Astra Serif" w:hAnsi="PT Astra Serif"/>
        </w:rPr>
        <w:t>Например: объем выпадающих доходов муниципального образования, увеличение объема расходных обязательств муниципального образования</w:t>
      </w:r>
    </w:p>
  </w:footnote>
  <w:footnote w:id="4">
    <w:p w14:paraId="1D4E00AC" w14:textId="77777777" w:rsidR="0008623A" w:rsidRDefault="0008623A" w:rsidP="00F146CE">
      <w:pPr>
        <w:pStyle w:val="ac"/>
        <w:jc w:val="both"/>
      </w:pPr>
      <w:r w:rsidRPr="00C51517">
        <w:rPr>
          <w:rStyle w:val="ae"/>
          <w:rFonts w:ascii="PT Astra Serif" w:hAnsi="PT Astra Serif"/>
        </w:rPr>
        <w:footnoteRef/>
      </w:r>
      <w:r>
        <w:rPr>
          <w:rFonts w:ascii="PT Astra Serif" w:hAnsi="PT Astra Serif"/>
        </w:rPr>
        <w:t xml:space="preserve"> </w:t>
      </w:r>
      <w:r w:rsidRPr="00C51517">
        <w:rPr>
          <w:rFonts w:ascii="PT Astra Serif" w:hAnsi="PT Astra Serif"/>
        </w:rPr>
        <w:t>Для целей об</w:t>
      </w:r>
      <w:r>
        <w:rPr>
          <w:rFonts w:ascii="PT Astra Serif" w:hAnsi="PT Astra Serif"/>
        </w:rPr>
        <w:t xml:space="preserve">основания применения налоговых </w:t>
      </w:r>
      <w:r w:rsidRPr="00C51517">
        <w:rPr>
          <w:rFonts w:ascii="PT Astra Serif" w:hAnsi="PT Astra Serif"/>
        </w:rPr>
        <w:t xml:space="preserve">и иных инструментов муниципального регулирования следует указать сроки, в течение которых они будут применяться, а также привести прогнозную оценку объема выпадающих либо дополнительно полученных доходов в результате использования указанных инструментов </w:t>
      </w:r>
      <w:r>
        <w:rPr>
          <w:rFonts w:ascii="PT Astra Serif" w:hAnsi="PT Astra Serif"/>
        </w:rPr>
        <w:t>в разрезе бюджетов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D4B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D8E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24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8C6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FEA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B43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148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567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5E2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548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2B4945EB"/>
    <w:multiLevelType w:val="multilevel"/>
    <w:tmpl w:val="15A8229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2">
    <w:nsid w:val="2D9A395A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366D3096"/>
    <w:multiLevelType w:val="multilevel"/>
    <w:tmpl w:val="5D3EAEA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532706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378055E7"/>
    <w:multiLevelType w:val="multilevel"/>
    <w:tmpl w:val="8BDE5AB0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E472ED"/>
    <w:multiLevelType w:val="multilevel"/>
    <w:tmpl w:val="933AA7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7">
    <w:nsid w:val="518401ED"/>
    <w:multiLevelType w:val="multilevel"/>
    <w:tmpl w:val="339079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0BE3453"/>
    <w:multiLevelType w:val="multilevel"/>
    <w:tmpl w:val="339079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E4646F4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75452132"/>
    <w:multiLevelType w:val="multilevel"/>
    <w:tmpl w:val="5CAE105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6"/>
  </w:num>
  <w:num w:numId="18">
    <w:abstractNumId w:val="17"/>
  </w:num>
  <w:num w:numId="19">
    <w:abstractNumId w:val="15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CE"/>
    <w:rsid w:val="00016CCE"/>
    <w:rsid w:val="000379A4"/>
    <w:rsid w:val="0008623A"/>
    <w:rsid w:val="000A0DDC"/>
    <w:rsid w:val="001F7F36"/>
    <w:rsid w:val="00296088"/>
    <w:rsid w:val="00350227"/>
    <w:rsid w:val="004679DA"/>
    <w:rsid w:val="006C1FE9"/>
    <w:rsid w:val="00700DCC"/>
    <w:rsid w:val="00731653"/>
    <w:rsid w:val="0076571D"/>
    <w:rsid w:val="007E44AD"/>
    <w:rsid w:val="00826755"/>
    <w:rsid w:val="008356FC"/>
    <w:rsid w:val="009C25B3"/>
    <w:rsid w:val="00B820AA"/>
    <w:rsid w:val="00D87B25"/>
    <w:rsid w:val="00DA69B1"/>
    <w:rsid w:val="00E40CB5"/>
    <w:rsid w:val="00F1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DAB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6CE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46CE"/>
    <w:rPr>
      <w:rFonts w:ascii="Times New Roman" w:eastAsia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paragraph" w:customStyle="1" w:styleId="ConsPlusNormal">
    <w:name w:val="ConsPlusNormal"/>
    <w:uiPriority w:val="99"/>
    <w:rsid w:val="00F146C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99"/>
    <w:qFormat/>
    <w:rsid w:val="00F146CE"/>
    <w:pPr>
      <w:suppressAutoHyphens/>
      <w:ind w:left="720"/>
    </w:pPr>
    <w:rPr>
      <w:lang w:eastAsia="zh-CN"/>
    </w:rPr>
  </w:style>
  <w:style w:type="paragraph" w:styleId="a4">
    <w:name w:val="Normal (Web)"/>
    <w:basedOn w:val="a"/>
    <w:uiPriority w:val="99"/>
    <w:rsid w:val="00F146C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14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ext">
    <w:name w:val="text"/>
    <w:basedOn w:val="a0"/>
    <w:uiPriority w:val="99"/>
    <w:rsid w:val="00F146CE"/>
    <w:rPr>
      <w:rFonts w:cs="Times New Roman"/>
    </w:rPr>
  </w:style>
  <w:style w:type="paragraph" w:styleId="a5">
    <w:name w:val="No Spacing"/>
    <w:uiPriority w:val="99"/>
    <w:qFormat/>
    <w:rsid w:val="00F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F146CE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2"/>
    <w:uiPriority w:val="99"/>
    <w:locked/>
    <w:rsid w:val="00F146CE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F146CE"/>
    <w:pPr>
      <w:widowControl w:val="0"/>
      <w:shd w:val="clear" w:color="auto" w:fill="FFFFFF"/>
      <w:spacing w:before="240" w:after="300" w:line="240" w:lineRule="atLeast"/>
      <w:jc w:val="both"/>
    </w:pPr>
    <w:rPr>
      <w:rFonts w:ascii="Sylfaen" w:eastAsiaTheme="minorHAnsi" w:hAnsi="Sylfaen" w:cs="Sylfaen"/>
      <w:sz w:val="27"/>
      <w:szCs w:val="27"/>
      <w:lang w:eastAsia="en-US"/>
    </w:rPr>
  </w:style>
  <w:style w:type="character" w:customStyle="1" w:styleId="13pt">
    <w:name w:val="Основной текст + 13 pt"/>
    <w:aliases w:val="Курсив"/>
    <w:basedOn w:val="a7"/>
    <w:uiPriority w:val="99"/>
    <w:rsid w:val="00F146CE"/>
    <w:rPr>
      <w:rFonts w:ascii="Sylfaen" w:hAnsi="Sylfaen" w:cs="Sylfae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rsid w:val="00F1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F146CE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uiPriority w:val="99"/>
    <w:semiHidden/>
    <w:rsid w:val="00F146CE"/>
    <w:pPr>
      <w:spacing w:after="0" w:line="240" w:lineRule="auto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F146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146CE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F146C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6CE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46CE"/>
    <w:rPr>
      <w:rFonts w:ascii="Times New Roman" w:eastAsia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paragraph" w:customStyle="1" w:styleId="ConsPlusNormal">
    <w:name w:val="ConsPlusNormal"/>
    <w:uiPriority w:val="99"/>
    <w:rsid w:val="00F146C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99"/>
    <w:qFormat/>
    <w:rsid w:val="00F146CE"/>
    <w:pPr>
      <w:suppressAutoHyphens/>
      <w:ind w:left="720"/>
    </w:pPr>
    <w:rPr>
      <w:lang w:eastAsia="zh-CN"/>
    </w:rPr>
  </w:style>
  <w:style w:type="paragraph" w:styleId="a4">
    <w:name w:val="Normal (Web)"/>
    <w:basedOn w:val="a"/>
    <w:uiPriority w:val="99"/>
    <w:rsid w:val="00F146C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14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ext">
    <w:name w:val="text"/>
    <w:basedOn w:val="a0"/>
    <w:uiPriority w:val="99"/>
    <w:rsid w:val="00F146CE"/>
    <w:rPr>
      <w:rFonts w:cs="Times New Roman"/>
    </w:rPr>
  </w:style>
  <w:style w:type="paragraph" w:styleId="a5">
    <w:name w:val="No Spacing"/>
    <w:uiPriority w:val="99"/>
    <w:qFormat/>
    <w:rsid w:val="00F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F146CE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2"/>
    <w:uiPriority w:val="99"/>
    <w:locked/>
    <w:rsid w:val="00F146CE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F146CE"/>
    <w:pPr>
      <w:widowControl w:val="0"/>
      <w:shd w:val="clear" w:color="auto" w:fill="FFFFFF"/>
      <w:spacing w:before="240" w:after="300" w:line="240" w:lineRule="atLeast"/>
      <w:jc w:val="both"/>
    </w:pPr>
    <w:rPr>
      <w:rFonts w:ascii="Sylfaen" w:eastAsiaTheme="minorHAnsi" w:hAnsi="Sylfaen" w:cs="Sylfaen"/>
      <w:sz w:val="27"/>
      <w:szCs w:val="27"/>
      <w:lang w:eastAsia="en-US"/>
    </w:rPr>
  </w:style>
  <w:style w:type="character" w:customStyle="1" w:styleId="13pt">
    <w:name w:val="Основной текст + 13 pt"/>
    <w:aliases w:val="Курсив"/>
    <w:basedOn w:val="a7"/>
    <w:uiPriority w:val="99"/>
    <w:rsid w:val="00F146CE"/>
    <w:rPr>
      <w:rFonts w:ascii="Sylfaen" w:hAnsi="Sylfaen" w:cs="Sylfae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rsid w:val="00F1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F146CE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uiPriority w:val="99"/>
    <w:semiHidden/>
    <w:rsid w:val="00F146CE"/>
    <w:pPr>
      <w:spacing w:after="0" w:line="240" w:lineRule="auto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F146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146CE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F146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B013FAC7267B994889A65BA3526CA3D1611AD1EB30DAE9D5253384D0821348471D08B1A5EBFEC5DEBE355B33A42D5A5D89BADB76D8090C934DE71DR673M" TargetMode="External"/><Relationship Id="rId12" Type="http://schemas.openxmlformats.org/officeDocument/2006/relationships/hyperlink" Target="consultantplus://offline/ref=B013FAC7267B994889A65BA3526CA3D1611AD1EB30DAE9D5253384D0821348471D08B1A5EBFEC5DEBE355B33A42D5A5D89BADB76D8090C934DE71DR673M" TargetMode="External"/><Relationship Id="rId13" Type="http://schemas.openxmlformats.org/officeDocument/2006/relationships/image" Target="media/image1.wmf"/><Relationship Id="rId14" Type="http://schemas.openxmlformats.org/officeDocument/2006/relationships/image" Target="media/image2.wmf"/><Relationship Id="rId15" Type="http://schemas.openxmlformats.org/officeDocument/2006/relationships/image" Target="media/image3.wm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consultantplus://offline/ref=AF13CAC2FA48E6594CB1BCFB83A55AE139D7A32816045304438A7823C3B949131CDC1B7F0B59380511B7473230646B440FC612106B1E53FB2665CB50S0M" TargetMode="External"/><Relationship Id="rId9" Type="http://schemas.openxmlformats.org/officeDocument/2006/relationships/hyperlink" Target="consultantplus://offline/ref=B013FAC7267B994889A645AE4400FDDB64118CE636DFE380716CDF8DD51A42104847B0EBAEF5DADEB62B5E37AER770M" TargetMode="External"/><Relationship Id="rId10" Type="http://schemas.openxmlformats.org/officeDocument/2006/relationships/hyperlink" Target="consultantplus://offline/ref=B013FAC7267B994889A65BA3526CA3D1611AD1EB30DAE9D5253384D0821348471D08B1A5EBFEC5DEBE355B33A42D5A5D89BADB76D8090C934DE71DR67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29</Pages>
  <Words>7959</Words>
  <Characters>45370</Characters>
  <Application>Microsoft Macintosh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Марина</cp:lastModifiedBy>
  <cp:revision>4</cp:revision>
  <cp:lastPrinted>2019-12-06T11:52:00Z</cp:lastPrinted>
  <dcterms:created xsi:type="dcterms:W3CDTF">2019-12-06T11:22:00Z</dcterms:created>
  <dcterms:modified xsi:type="dcterms:W3CDTF">2019-12-06T12:03:00Z</dcterms:modified>
</cp:coreProperties>
</file>